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870" w:rsidRDefault="00577870">
      <w:pPr>
        <w:jc w:val="center"/>
        <w:rPr>
          <w:rFonts w:ascii="Times New Roman" w:hAnsi="Times New Roman" w:cs="Times New Roman"/>
          <w:b/>
          <w:bCs/>
          <w:sz w:val="28"/>
          <w:szCs w:val="28"/>
        </w:rPr>
      </w:pPr>
    </w:p>
    <w:p w:rsidR="00730637" w:rsidRDefault="00730637">
      <w:pPr>
        <w:jc w:val="center"/>
        <w:rPr>
          <w:rFonts w:ascii="Times New Roman" w:hAnsi="Times New Roman" w:cs="Times New Roman"/>
          <w:b/>
          <w:bCs/>
          <w:sz w:val="28"/>
          <w:szCs w:val="28"/>
        </w:rPr>
      </w:pPr>
    </w:p>
    <w:p w:rsidR="00730637" w:rsidRDefault="00730637">
      <w:pPr>
        <w:jc w:val="center"/>
        <w:rPr>
          <w:rFonts w:ascii="Times New Roman" w:hAnsi="Times New Roman" w:cs="Times New Roman"/>
          <w:b/>
          <w:bCs/>
          <w:sz w:val="28"/>
          <w:szCs w:val="28"/>
        </w:rPr>
      </w:pPr>
    </w:p>
    <w:p w:rsidR="00730637" w:rsidRDefault="00730637">
      <w:pPr>
        <w:jc w:val="center"/>
        <w:rPr>
          <w:rFonts w:ascii="Times New Roman" w:hAnsi="Times New Roman" w:cs="Times New Roman"/>
          <w:b/>
          <w:bCs/>
          <w:sz w:val="28"/>
          <w:szCs w:val="28"/>
        </w:rPr>
      </w:pPr>
    </w:p>
    <w:p w:rsidR="00023634" w:rsidRPr="00AE1EF2" w:rsidRDefault="00023634">
      <w:pPr>
        <w:jc w:val="center"/>
        <w:rPr>
          <w:rFonts w:ascii="Times New Roman" w:hAnsi="Times New Roman" w:cs="Times New Roman"/>
          <w:b/>
          <w:bCs/>
          <w:sz w:val="28"/>
          <w:szCs w:val="28"/>
        </w:rPr>
      </w:pPr>
      <w:r w:rsidRPr="00AE1EF2">
        <w:rPr>
          <w:rFonts w:ascii="Times New Roman" w:hAnsi="Times New Roman" w:cs="Times New Roman"/>
          <w:b/>
          <w:bCs/>
          <w:sz w:val="28"/>
          <w:szCs w:val="28"/>
        </w:rPr>
        <w:t>Obrazac 20.</w:t>
      </w:r>
    </w:p>
    <w:p w:rsidR="00577870" w:rsidRDefault="00023634">
      <w:pPr>
        <w:jc w:val="center"/>
        <w:rPr>
          <w:rFonts w:ascii="Times New Roman" w:hAnsi="Times New Roman" w:cs="Times New Roman"/>
          <w:b/>
          <w:bCs/>
          <w:sz w:val="24"/>
          <w:szCs w:val="24"/>
        </w:rPr>
      </w:pPr>
      <w:r w:rsidRPr="00AE1EF2">
        <w:rPr>
          <w:rFonts w:ascii="Times New Roman" w:hAnsi="Times New Roman" w:cs="Times New Roman"/>
          <w:b/>
          <w:bCs/>
          <w:sz w:val="24"/>
          <w:szCs w:val="24"/>
        </w:rPr>
        <w:t>IZVJEŠĆE STEČAJNOGA UPRAVITELJA O TIJEKU STEČAJNOGA POSTUPKA</w:t>
      </w:r>
    </w:p>
    <w:p w:rsidR="00023634" w:rsidRDefault="00023634">
      <w:pPr>
        <w:jc w:val="center"/>
        <w:rPr>
          <w:rFonts w:ascii="Times New Roman" w:hAnsi="Times New Roman" w:cs="Times New Roman"/>
          <w:b/>
          <w:bCs/>
          <w:sz w:val="24"/>
          <w:szCs w:val="24"/>
        </w:rPr>
      </w:pPr>
      <w:r w:rsidRPr="00AE1EF2">
        <w:rPr>
          <w:rFonts w:ascii="Times New Roman" w:hAnsi="Times New Roman" w:cs="Times New Roman"/>
          <w:b/>
          <w:bCs/>
          <w:sz w:val="24"/>
          <w:szCs w:val="24"/>
        </w:rPr>
        <w:t xml:space="preserve"> I STANJU STEČAJNE MASE</w:t>
      </w:r>
    </w:p>
    <w:p w:rsidR="00577870" w:rsidRPr="00AE1EF2" w:rsidRDefault="00577870">
      <w:pPr>
        <w:jc w:val="center"/>
        <w:rPr>
          <w:rFonts w:ascii="Times New Roman" w:hAnsi="Times New Roman" w:cs="Times New Roman"/>
          <w:sz w:val="24"/>
          <w:szCs w:val="24"/>
        </w:rPr>
      </w:pPr>
    </w:p>
    <w:p w:rsidR="00023634" w:rsidRPr="00AE1EF2" w:rsidRDefault="00023634">
      <w:pPr>
        <w:jc w:val="both"/>
        <w:rPr>
          <w:rFonts w:ascii="Times New Roman" w:hAnsi="Times New Roman" w:cs="Times New Roman"/>
          <w:b/>
          <w:bCs/>
          <w:sz w:val="24"/>
          <w:szCs w:val="24"/>
          <w:u w:val="single"/>
        </w:rPr>
      </w:pPr>
      <w:r w:rsidRPr="00AE1EF2">
        <w:rPr>
          <w:rFonts w:ascii="Times New Roman" w:hAnsi="Times New Roman" w:cs="Times New Roman"/>
          <w:sz w:val="24"/>
          <w:szCs w:val="24"/>
          <w:lang w:val="pl-PL"/>
        </w:rPr>
        <w:t>Nadle</w:t>
      </w:r>
      <w:r w:rsidRPr="00AE1EF2">
        <w:rPr>
          <w:rFonts w:ascii="Times New Roman" w:hAnsi="Times New Roman" w:cs="Times New Roman"/>
          <w:sz w:val="24"/>
          <w:szCs w:val="24"/>
        </w:rPr>
        <w:t>ž</w:t>
      </w:r>
      <w:r w:rsidRPr="00AE1EF2">
        <w:rPr>
          <w:rFonts w:ascii="Times New Roman" w:hAnsi="Times New Roman" w:cs="Times New Roman"/>
          <w:sz w:val="24"/>
          <w:szCs w:val="24"/>
          <w:lang w:val="pl-PL"/>
        </w:rPr>
        <w:t>ni</w:t>
      </w:r>
      <w:r w:rsidRPr="00AE1EF2">
        <w:rPr>
          <w:rFonts w:ascii="Times New Roman" w:hAnsi="Times New Roman" w:cs="Times New Roman"/>
          <w:sz w:val="24"/>
          <w:szCs w:val="24"/>
        </w:rPr>
        <w:t xml:space="preserve"> </w:t>
      </w:r>
      <w:r w:rsidRPr="00AE1EF2">
        <w:rPr>
          <w:rFonts w:ascii="Times New Roman" w:hAnsi="Times New Roman" w:cs="Times New Roman"/>
          <w:sz w:val="24"/>
          <w:szCs w:val="24"/>
          <w:lang w:val="pl-PL"/>
        </w:rPr>
        <w:t>trgova</w:t>
      </w:r>
      <w:r w:rsidRPr="00AE1EF2">
        <w:rPr>
          <w:rFonts w:ascii="Times New Roman" w:hAnsi="Times New Roman" w:cs="Times New Roman"/>
          <w:sz w:val="24"/>
          <w:szCs w:val="24"/>
        </w:rPr>
        <w:t>č</w:t>
      </w:r>
      <w:r w:rsidRPr="00AE1EF2">
        <w:rPr>
          <w:rFonts w:ascii="Times New Roman" w:hAnsi="Times New Roman" w:cs="Times New Roman"/>
          <w:sz w:val="24"/>
          <w:szCs w:val="24"/>
          <w:lang w:val="pl-PL"/>
        </w:rPr>
        <w:t>ki</w:t>
      </w:r>
      <w:r w:rsidRPr="00AE1EF2">
        <w:rPr>
          <w:rFonts w:ascii="Times New Roman" w:hAnsi="Times New Roman" w:cs="Times New Roman"/>
          <w:sz w:val="24"/>
          <w:szCs w:val="24"/>
        </w:rPr>
        <w:t xml:space="preserve"> </w:t>
      </w:r>
      <w:r w:rsidRPr="00AE1EF2">
        <w:rPr>
          <w:rFonts w:ascii="Times New Roman" w:hAnsi="Times New Roman" w:cs="Times New Roman"/>
          <w:sz w:val="24"/>
          <w:szCs w:val="24"/>
          <w:lang w:val="pl-PL"/>
        </w:rPr>
        <w:t>sud</w:t>
      </w:r>
      <w:r w:rsidRPr="00AE1EF2">
        <w:rPr>
          <w:rFonts w:ascii="Times New Roman" w:hAnsi="Times New Roman" w:cs="Times New Roman"/>
          <w:sz w:val="24"/>
          <w:szCs w:val="24"/>
        </w:rPr>
        <w:t xml:space="preserve">  </w:t>
      </w:r>
      <w:r w:rsidRPr="00AE1EF2">
        <w:rPr>
          <w:rFonts w:ascii="Times New Roman" w:hAnsi="Times New Roman" w:cs="Times New Roman"/>
          <w:b/>
          <w:bCs/>
          <w:sz w:val="24"/>
          <w:szCs w:val="24"/>
          <w:u w:val="single"/>
        </w:rPr>
        <w:t>TRGOVAČKI SUD U ZAGREBU</w:t>
      </w:r>
    </w:p>
    <w:p w:rsidR="00023634" w:rsidRPr="00AE1EF2" w:rsidRDefault="00023634">
      <w:pPr>
        <w:jc w:val="both"/>
        <w:rPr>
          <w:rFonts w:ascii="Times New Roman" w:hAnsi="Times New Roman" w:cs="Times New Roman"/>
          <w:b/>
          <w:bCs/>
          <w:sz w:val="24"/>
          <w:szCs w:val="24"/>
          <w:u w:val="single"/>
          <w:lang w:val="pl-PL"/>
        </w:rPr>
      </w:pPr>
      <w:r w:rsidRPr="00AE1EF2">
        <w:rPr>
          <w:rFonts w:ascii="Times New Roman" w:hAnsi="Times New Roman" w:cs="Times New Roman"/>
          <w:sz w:val="24"/>
          <w:szCs w:val="24"/>
          <w:lang w:val="pl-PL"/>
        </w:rPr>
        <w:t xml:space="preserve">Poslovni broj spisa        </w:t>
      </w:r>
      <w:r w:rsidRPr="00AE1EF2">
        <w:rPr>
          <w:rFonts w:ascii="Times New Roman" w:hAnsi="Times New Roman" w:cs="Times New Roman"/>
          <w:b/>
          <w:bCs/>
          <w:sz w:val="24"/>
          <w:szCs w:val="24"/>
          <w:u w:val="single"/>
          <w:lang w:val="pl-PL"/>
        </w:rPr>
        <w:t>St-</w:t>
      </w:r>
      <w:r w:rsidR="00AE1EF2" w:rsidRPr="00AE1EF2">
        <w:rPr>
          <w:rFonts w:ascii="Times New Roman" w:hAnsi="Times New Roman" w:cs="Times New Roman"/>
          <w:b/>
          <w:bCs/>
          <w:sz w:val="24"/>
          <w:szCs w:val="24"/>
          <w:u w:val="single"/>
          <w:lang w:val="pl-PL"/>
        </w:rPr>
        <w:t>114/15</w:t>
      </w:r>
    </w:p>
    <w:p w:rsidR="00023634" w:rsidRPr="00AE1EF2" w:rsidRDefault="00023634">
      <w:pPr>
        <w:rPr>
          <w:rFonts w:ascii="Times New Roman" w:hAnsi="Times New Roman" w:cs="Times New Roman"/>
          <w:sz w:val="24"/>
          <w:szCs w:val="24"/>
          <w:lang w:val="pl-PL"/>
        </w:rPr>
      </w:pPr>
      <w:r w:rsidRPr="00AE1EF2">
        <w:rPr>
          <w:rFonts w:ascii="Times New Roman" w:hAnsi="Times New Roman" w:cs="Times New Roman"/>
          <w:sz w:val="24"/>
          <w:szCs w:val="24"/>
          <w:lang w:val="pl-PL"/>
        </w:rPr>
        <w:t xml:space="preserve">Dužnik (ime i prezime / tvrtka ili naziv, OIB, adresa / sjedište) </w:t>
      </w:r>
    </w:p>
    <w:p w:rsidR="00023634" w:rsidRPr="00AE1EF2" w:rsidRDefault="00AE1EF2">
      <w:pPr>
        <w:pStyle w:val="Naslov1"/>
        <w:rPr>
          <w:rFonts w:ascii="Times New Roman" w:hAnsi="Times New Roman" w:cs="Times New Roman"/>
          <w:lang w:val="pl-PL"/>
        </w:rPr>
      </w:pPr>
      <w:r w:rsidRPr="00AE1EF2">
        <w:rPr>
          <w:rFonts w:ascii="Times New Roman" w:hAnsi="Times New Roman" w:cs="Times New Roman"/>
        </w:rPr>
        <w:t>DRAGUTIN CVRTILA, vlasnik TECNIPLAST-INST uslužno proizvodni obrt - u stečaju, OIB: 02402558977, Zagreb, Marijane Radev 8</w:t>
      </w:r>
    </w:p>
    <w:p w:rsidR="00023634" w:rsidRDefault="00023634">
      <w:pPr>
        <w:jc w:val="center"/>
        <w:rPr>
          <w:rFonts w:ascii="Times New Roman" w:hAnsi="Times New Roman" w:cs="Times New Roman"/>
          <w:sz w:val="24"/>
          <w:szCs w:val="24"/>
          <w:lang w:val="pl-PL"/>
        </w:rPr>
      </w:pPr>
    </w:p>
    <w:p w:rsidR="00577870" w:rsidRPr="00AE1EF2" w:rsidRDefault="00577870">
      <w:pPr>
        <w:jc w:val="center"/>
        <w:rPr>
          <w:rFonts w:ascii="Times New Roman" w:hAnsi="Times New Roman" w:cs="Times New Roman"/>
          <w:sz w:val="24"/>
          <w:szCs w:val="24"/>
          <w:lang w:val="pl-PL"/>
        </w:rPr>
      </w:pPr>
    </w:p>
    <w:p w:rsidR="00023634" w:rsidRPr="00AE1EF2" w:rsidRDefault="00023634">
      <w:pPr>
        <w:rPr>
          <w:rFonts w:ascii="Times New Roman" w:hAnsi="Times New Roman" w:cs="Times New Roman"/>
          <w:b/>
          <w:bCs/>
          <w:sz w:val="24"/>
          <w:szCs w:val="24"/>
          <w:lang w:val="pl-PL"/>
        </w:rPr>
      </w:pPr>
      <w:r w:rsidRPr="00AE1EF2">
        <w:rPr>
          <w:rFonts w:ascii="Times New Roman" w:hAnsi="Times New Roman" w:cs="Times New Roman"/>
          <w:b/>
          <w:bCs/>
          <w:sz w:val="24"/>
          <w:szCs w:val="24"/>
          <w:lang w:val="pl-PL"/>
        </w:rPr>
        <w:t xml:space="preserve">I. TIJEK STEČAJNOGA POSTUPKA U RAZDOBLJU OD </w:t>
      </w:r>
      <w:r w:rsidR="003E1D8B" w:rsidRPr="003E1D8B">
        <w:rPr>
          <w:rFonts w:ascii="Times New Roman" w:hAnsi="Times New Roman" w:cs="Times New Roman"/>
          <w:b/>
          <w:bCs/>
          <w:sz w:val="24"/>
          <w:szCs w:val="24"/>
          <w:u w:val="single"/>
          <w:lang w:val="pl-PL"/>
        </w:rPr>
        <w:t>20</w:t>
      </w:r>
      <w:r w:rsidRPr="003E1D8B">
        <w:rPr>
          <w:rFonts w:ascii="Times New Roman" w:hAnsi="Times New Roman" w:cs="Times New Roman"/>
          <w:b/>
          <w:bCs/>
          <w:sz w:val="24"/>
          <w:szCs w:val="24"/>
          <w:u w:val="single"/>
          <w:lang w:val="pl-PL"/>
        </w:rPr>
        <w:t>.</w:t>
      </w:r>
      <w:r w:rsidR="00802AF0" w:rsidRPr="003E1D8B">
        <w:rPr>
          <w:rFonts w:ascii="Times New Roman" w:hAnsi="Times New Roman" w:cs="Times New Roman"/>
          <w:b/>
          <w:bCs/>
          <w:sz w:val="24"/>
          <w:szCs w:val="24"/>
          <w:u w:val="single"/>
          <w:lang w:val="pl-PL"/>
        </w:rPr>
        <w:t>0</w:t>
      </w:r>
      <w:r w:rsidR="003E1D8B" w:rsidRPr="003E1D8B">
        <w:rPr>
          <w:rFonts w:ascii="Times New Roman" w:hAnsi="Times New Roman" w:cs="Times New Roman"/>
          <w:b/>
          <w:bCs/>
          <w:sz w:val="24"/>
          <w:szCs w:val="24"/>
          <w:u w:val="single"/>
          <w:lang w:val="pl-PL"/>
        </w:rPr>
        <w:t>4</w:t>
      </w:r>
      <w:r w:rsidRPr="00AE1EF2">
        <w:rPr>
          <w:rFonts w:ascii="Times New Roman" w:hAnsi="Times New Roman" w:cs="Times New Roman"/>
          <w:b/>
          <w:bCs/>
          <w:sz w:val="24"/>
          <w:szCs w:val="24"/>
          <w:u w:val="single"/>
          <w:lang w:val="pl-PL"/>
        </w:rPr>
        <w:t>.201</w:t>
      </w:r>
      <w:r w:rsidR="00802AF0">
        <w:rPr>
          <w:rFonts w:ascii="Times New Roman" w:hAnsi="Times New Roman" w:cs="Times New Roman"/>
          <w:b/>
          <w:bCs/>
          <w:sz w:val="24"/>
          <w:szCs w:val="24"/>
          <w:u w:val="single"/>
          <w:lang w:val="pl-PL"/>
        </w:rPr>
        <w:t>6</w:t>
      </w:r>
      <w:r w:rsidRPr="00AE1EF2">
        <w:rPr>
          <w:rFonts w:ascii="Times New Roman" w:hAnsi="Times New Roman" w:cs="Times New Roman"/>
          <w:b/>
          <w:bCs/>
          <w:sz w:val="24"/>
          <w:szCs w:val="24"/>
          <w:lang w:val="pl-PL"/>
        </w:rPr>
        <w:t xml:space="preserve">. DO </w:t>
      </w:r>
      <w:r w:rsidR="003E1D8B" w:rsidRPr="003E1D8B">
        <w:rPr>
          <w:rFonts w:ascii="Times New Roman" w:hAnsi="Times New Roman" w:cs="Times New Roman"/>
          <w:b/>
          <w:bCs/>
          <w:sz w:val="24"/>
          <w:szCs w:val="24"/>
          <w:u w:val="single"/>
          <w:lang w:val="pl-PL"/>
        </w:rPr>
        <w:t>20</w:t>
      </w:r>
      <w:r w:rsidRPr="003E1D8B">
        <w:rPr>
          <w:rFonts w:ascii="Times New Roman" w:hAnsi="Times New Roman" w:cs="Times New Roman"/>
          <w:b/>
          <w:bCs/>
          <w:sz w:val="24"/>
          <w:szCs w:val="24"/>
          <w:u w:val="single"/>
          <w:lang w:val="pl-PL"/>
        </w:rPr>
        <w:t>.</w:t>
      </w:r>
      <w:r w:rsidR="00AE1EF2" w:rsidRPr="00AE1EF2">
        <w:rPr>
          <w:rFonts w:ascii="Times New Roman" w:hAnsi="Times New Roman" w:cs="Times New Roman"/>
          <w:b/>
          <w:bCs/>
          <w:sz w:val="24"/>
          <w:szCs w:val="24"/>
          <w:u w:val="single"/>
          <w:lang w:val="pl-PL"/>
        </w:rPr>
        <w:t>0</w:t>
      </w:r>
      <w:r w:rsidR="003E1D8B">
        <w:rPr>
          <w:rFonts w:ascii="Times New Roman" w:hAnsi="Times New Roman" w:cs="Times New Roman"/>
          <w:b/>
          <w:bCs/>
          <w:sz w:val="24"/>
          <w:szCs w:val="24"/>
          <w:u w:val="single"/>
          <w:lang w:val="pl-PL"/>
        </w:rPr>
        <w:t>7</w:t>
      </w:r>
      <w:r w:rsidRPr="00AE1EF2">
        <w:rPr>
          <w:rFonts w:ascii="Times New Roman" w:hAnsi="Times New Roman" w:cs="Times New Roman"/>
          <w:b/>
          <w:bCs/>
          <w:sz w:val="24"/>
          <w:szCs w:val="24"/>
          <w:u w:val="single"/>
          <w:lang w:val="pl-PL"/>
        </w:rPr>
        <w:t>.201</w:t>
      </w:r>
      <w:r w:rsidR="00AE1EF2" w:rsidRPr="00AE1EF2">
        <w:rPr>
          <w:rFonts w:ascii="Times New Roman" w:hAnsi="Times New Roman" w:cs="Times New Roman"/>
          <w:b/>
          <w:bCs/>
          <w:sz w:val="24"/>
          <w:szCs w:val="24"/>
          <w:u w:val="single"/>
          <w:lang w:val="pl-PL"/>
        </w:rPr>
        <w:t>6</w:t>
      </w:r>
      <w:r w:rsidRPr="00AE1EF2">
        <w:rPr>
          <w:rFonts w:ascii="Times New Roman" w:hAnsi="Times New Roman" w:cs="Times New Roman"/>
          <w:b/>
          <w:bCs/>
          <w:sz w:val="24"/>
          <w:szCs w:val="24"/>
          <w:lang w:val="pl-PL"/>
        </w:rPr>
        <w:t>.</w:t>
      </w:r>
    </w:p>
    <w:p w:rsidR="00393CF0" w:rsidRDefault="00393CF0" w:rsidP="00AE1EF2">
      <w:pPr>
        <w:pStyle w:val="Tijeloteksta"/>
        <w:rPr>
          <w:rFonts w:ascii="Times New Roman" w:hAnsi="Times New Roman"/>
        </w:rPr>
      </w:pPr>
    </w:p>
    <w:p w:rsidR="00802AF0" w:rsidRDefault="00AE1EF2" w:rsidP="00802AF0">
      <w:pPr>
        <w:pStyle w:val="Tijeloteksta"/>
        <w:rPr>
          <w:rFonts w:ascii="Times New Roman" w:hAnsi="Times New Roman"/>
        </w:rPr>
      </w:pPr>
      <w:r>
        <w:rPr>
          <w:rFonts w:ascii="Times New Roman" w:hAnsi="Times New Roman"/>
        </w:rPr>
        <w:t>Rješenjem Trgovačkog suda u Zagrebu broj St-114/15 od 16. studenog 2015. otvoren je stečajni postupak nad imovinom uvodn</w:t>
      </w:r>
      <w:r w:rsidR="00802AF0">
        <w:rPr>
          <w:rFonts w:ascii="Times New Roman" w:hAnsi="Times New Roman"/>
        </w:rPr>
        <w:t xml:space="preserve">o naznačenog stečajnog dužnika, temeljem prijedloga Financijske agencije. </w:t>
      </w:r>
      <w:r w:rsidR="003E1D8B">
        <w:rPr>
          <w:rFonts w:ascii="Times New Roman" w:hAnsi="Times New Roman"/>
        </w:rPr>
        <w:t xml:space="preserve"> Ispitno i izvještajno ročišto održano je 01.02.2016. god. Naknadnih prijava tražbina nije bilo.</w:t>
      </w:r>
    </w:p>
    <w:p w:rsidR="00AE1EF2" w:rsidRDefault="00AE1EF2" w:rsidP="00AE1EF2">
      <w:pPr>
        <w:pStyle w:val="Tijeloteksta"/>
        <w:rPr>
          <w:rFonts w:ascii="Times New Roman" w:hAnsi="Times New Roman"/>
          <w:color w:val="FF0000"/>
        </w:rPr>
      </w:pPr>
    </w:p>
    <w:p w:rsidR="00023634" w:rsidRDefault="00023634">
      <w:pPr>
        <w:rPr>
          <w:rFonts w:ascii="Times New Roman" w:hAnsi="Times New Roman" w:cs="Times New Roman"/>
          <w:sz w:val="24"/>
          <w:szCs w:val="24"/>
          <w:u w:val="single"/>
          <w:lang w:val="pl-PL"/>
        </w:rPr>
      </w:pPr>
      <w:r w:rsidRPr="00AE1EF2">
        <w:rPr>
          <w:rFonts w:ascii="Times New Roman" w:hAnsi="Times New Roman" w:cs="Times New Roman"/>
          <w:sz w:val="24"/>
          <w:szCs w:val="24"/>
          <w:u w:val="single"/>
          <w:lang w:val="pl-PL"/>
        </w:rPr>
        <w:t>a) Radnje stečajnog upravitelja u izvještajnom razdoblju radi prikupljanja stečajne mase u skladu sa dužnostima</w:t>
      </w:r>
    </w:p>
    <w:p w:rsidR="00F92ED9" w:rsidRPr="00AE1EF2" w:rsidRDefault="00F92ED9">
      <w:pPr>
        <w:rPr>
          <w:rFonts w:ascii="Times New Roman" w:hAnsi="Times New Roman" w:cs="Times New Roman"/>
          <w:sz w:val="24"/>
          <w:szCs w:val="24"/>
          <w:u w:val="single"/>
          <w:lang w:val="pl-PL"/>
        </w:rPr>
      </w:pPr>
    </w:p>
    <w:p w:rsidR="009320B2" w:rsidRDefault="009320B2" w:rsidP="00580233">
      <w:pPr>
        <w:jc w:val="both"/>
        <w:rPr>
          <w:rFonts w:ascii="Times New Roman" w:hAnsi="Times New Roman" w:cs="Times New Roman"/>
          <w:sz w:val="24"/>
          <w:szCs w:val="24"/>
          <w:lang w:val="pl-PL"/>
        </w:rPr>
      </w:pPr>
      <w:r>
        <w:rPr>
          <w:rFonts w:ascii="Times New Roman" w:hAnsi="Times New Roman" w:cs="Times New Roman"/>
          <w:sz w:val="24"/>
          <w:szCs w:val="24"/>
          <w:lang w:val="pl-PL"/>
        </w:rPr>
        <w:t>Tijekom razdoblja:</w:t>
      </w:r>
    </w:p>
    <w:p w:rsidR="009320B2" w:rsidRPr="009320B2" w:rsidRDefault="009320B2" w:rsidP="009320B2">
      <w:pPr>
        <w:rPr>
          <w:rFonts w:ascii="Times New Roman" w:hAnsi="Times New Roman" w:cs="Times New Roman"/>
          <w:sz w:val="24"/>
          <w:szCs w:val="24"/>
          <w:lang w:val="pl-PL"/>
        </w:rPr>
      </w:pPr>
      <w:r>
        <w:rPr>
          <w:rFonts w:ascii="Times New Roman" w:hAnsi="Times New Roman" w:cs="Times New Roman"/>
          <w:sz w:val="24"/>
          <w:szCs w:val="24"/>
          <w:lang w:val="pl-PL"/>
        </w:rPr>
        <w:t>-</w:t>
      </w:r>
      <w:r w:rsidRPr="009320B2">
        <w:t xml:space="preserve"> </w:t>
      </w:r>
      <w:r>
        <w:t>p</w:t>
      </w:r>
      <w:r w:rsidRPr="009320B2">
        <w:rPr>
          <w:rFonts w:ascii="Times New Roman" w:hAnsi="Times New Roman" w:cs="Times New Roman"/>
          <w:sz w:val="24"/>
          <w:szCs w:val="24"/>
          <w:lang w:val="pl-PL"/>
        </w:rPr>
        <w:t>oslane su opomene dužnicima radi plaćanja zakupnina/najamnina, koje su po tome u cijelosti naplaćene.</w:t>
      </w:r>
    </w:p>
    <w:p w:rsidR="00FD2E28" w:rsidRPr="00AF4BD4" w:rsidRDefault="009320B2" w:rsidP="00FD2E28">
      <w:pPr>
        <w:jc w:val="both"/>
        <w:rPr>
          <w:rFonts w:ascii="Times New Roman" w:hAnsi="Times New Roman" w:cs="Times New Roman"/>
          <w:sz w:val="24"/>
          <w:szCs w:val="24"/>
          <w:lang w:val="pl-PL"/>
        </w:rPr>
      </w:pPr>
      <w:r>
        <w:rPr>
          <w:rFonts w:ascii="Times New Roman" w:hAnsi="Times New Roman" w:cs="Times New Roman"/>
          <w:sz w:val="24"/>
          <w:szCs w:val="24"/>
          <w:lang w:val="pl-PL"/>
        </w:rPr>
        <w:t>- radnje u vezi s procjenom nekretnina - k</w:t>
      </w:r>
      <w:r w:rsidR="00FF0F1A" w:rsidRPr="00AF4BD4">
        <w:rPr>
          <w:rFonts w:ascii="Times New Roman" w:hAnsi="Times New Roman" w:cs="Times New Roman"/>
          <w:sz w:val="24"/>
          <w:szCs w:val="24"/>
          <w:lang w:val="pl-PL"/>
        </w:rPr>
        <w:t>ontaktiran je ŽDO, radi moguće dostave procjene nekretnina</w:t>
      </w:r>
      <w:r w:rsidR="00FD2E28" w:rsidRPr="00AF4BD4">
        <w:rPr>
          <w:rFonts w:ascii="Times New Roman" w:hAnsi="Times New Roman" w:cs="Times New Roman"/>
          <w:sz w:val="24"/>
          <w:szCs w:val="24"/>
          <w:lang w:val="pl-PL"/>
        </w:rPr>
        <w:t xml:space="preserve"> koje čine stečajnu masu,</w:t>
      </w:r>
      <w:r w:rsidR="00FF0F1A" w:rsidRPr="00AF4BD4">
        <w:rPr>
          <w:rFonts w:ascii="Times New Roman" w:hAnsi="Times New Roman" w:cs="Times New Roman"/>
          <w:sz w:val="24"/>
          <w:szCs w:val="24"/>
          <w:lang w:val="pl-PL"/>
        </w:rPr>
        <w:t xml:space="preserve">  obzirom </w:t>
      </w:r>
      <w:r w:rsidR="00FD2E28" w:rsidRPr="00AF4BD4">
        <w:rPr>
          <w:rFonts w:ascii="Times New Roman" w:hAnsi="Times New Roman" w:cs="Times New Roman"/>
          <w:sz w:val="24"/>
          <w:szCs w:val="24"/>
          <w:lang w:val="pl-PL"/>
        </w:rPr>
        <w:t>na odluku</w:t>
      </w:r>
      <w:r w:rsidR="00FF0F1A" w:rsidRPr="00AF4BD4">
        <w:rPr>
          <w:rFonts w:ascii="Times New Roman" w:hAnsi="Times New Roman" w:cs="Times New Roman"/>
          <w:sz w:val="24"/>
          <w:szCs w:val="24"/>
          <w:lang w:val="pl-PL"/>
        </w:rPr>
        <w:t xml:space="preserve"> vjerovnika na izvještajnom ročištu 01.02.2016. da se </w:t>
      </w:r>
      <w:r w:rsidR="00580233" w:rsidRPr="00AF4BD4">
        <w:rPr>
          <w:rFonts w:ascii="Times New Roman" w:hAnsi="Times New Roman" w:cs="Times New Roman"/>
          <w:sz w:val="24"/>
          <w:szCs w:val="24"/>
          <w:lang w:val="pl-PL"/>
        </w:rPr>
        <w:t xml:space="preserve">suglasnost stečajnoj upraviteljici za angažiranje vještaka radi procjene tržišne vrijednosti nekretnina i za osiguranje nekretnina od požara, </w:t>
      </w:r>
      <w:r w:rsidR="00FD2E28" w:rsidRPr="00AF4BD4">
        <w:rPr>
          <w:rFonts w:ascii="Times New Roman" w:hAnsi="Times New Roman" w:cs="Times New Roman"/>
          <w:sz w:val="24"/>
          <w:szCs w:val="24"/>
          <w:lang w:val="pl-PL"/>
        </w:rPr>
        <w:t xml:space="preserve">daje </w:t>
      </w:r>
      <w:r w:rsidR="00580233" w:rsidRPr="00AF4BD4">
        <w:rPr>
          <w:rFonts w:ascii="Times New Roman" w:hAnsi="Times New Roman" w:cs="Times New Roman"/>
          <w:sz w:val="24"/>
          <w:szCs w:val="24"/>
          <w:lang w:val="pl-PL"/>
        </w:rPr>
        <w:t>ukoliko procjenu ne dostavi Porezna uprava</w:t>
      </w:r>
      <w:r w:rsidR="00FD2E28" w:rsidRPr="00AF4BD4">
        <w:rPr>
          <w:rFonts w:ascii="Times New Roman" w:hAnsi="Times New Roman" w:cs="Times New Roman"/>
          <w:sz w:val="24"/>
          <w:szCs w:val="24"/>
          <w:lang w:val="pl-PL"/>
        </w:rPr>
        <w:t>. Primljen je odgovor ŽDO prema kojoj prema Poreznoj upravi postoje samo podaci za procjenu vrijednosti zemljišta na lokaciji Pustodol Začretski, što nije odgovarajuće za ovaj stečajni postupak, jer na zemljištu postoji veći noviji građevinski objekt proizvodne namjene.  Međutim, primljena je i informacija  od stečajnog dužnika da će u kratkom roku dostaviti raniju procjenu vrijednosti (ishođenu za potrebe dobivanja kredita), čime će se u stečajnom postupku ostvariti ušteda, a s</w:t>
      </w:r>
      <w:r w:rsidR="00AC02C7" w:rsidRPr="00AF4BD4">
        <w:rPr>
          <w:rFonts w:ascii="Times New Roman" w:hAnsi="Times New Roman" w:cs="Times New Roman"/>
          <w:sz w:val="24"/>
          <w:szCs w:val="24"/>
          <w:lang w:val="pl-PL"/>
        </w:rPr>
        <w:t xml:space="preserve">udski vještak </w:t>
      </w:r>
      <w:r w:rsidR="00FD2E28" w:rsidRPr="00AF4BD4">
        <w:rPr>
          <w:rFonts w:ascii="Times New Roman" w:hAnsi="Times New Roman" w:cs="Times New Roman"/>
          <w:sz w:val="24"/>
          <w:szCs w:val="24"/>
          <w:lang w:val="pl-PL"/>
        </w:rPr>
        <w:t>kontaktiran je</w:t>
      </w:r>
      <w:r w:rsidR="00AC02C7" w:rsidRPr="00AF4BD4">
        <w:rPr>
          <w:rFonts w:ascii="Times New Roman" w:hAnsi="Times New Roman" w:cs="Times New Roman"/>
          <w:sz w:val="24"/>
          <w:szCs w:val="24"/>
          <w:lang w:val="pl-PL"/>
        </w:rPr>
        <w:t xml:space="preserve"> </w:t>
      </w:r>
      <w:r w:rsidR="00FD2E28" w:rsidRPr="00AF4BD4">
        <w:rPr>
          <w:rFonts w:ascii="Times New Roman" w:hAnsi="Times New Roman" w:cs="Times New Roman"/>
          <w:sz w:val="24"/>
          <w:szCs w:val="24"/>
          <w:lang w:val="pl-PL"/>
        </w:rPr>
        <w:t>radi izradu procjene preostalih nekretnina (stan u Zagrebu, garaže).</w:t>
      </w:r>
    </w:p>
    <w:p w:rsidR="00AC02C7" w:rsidRPr="00AF4BD4" w:rsidRDefault="009320B2" w:rsidP="00AF4BD4">
      <w:pPr>
        <w:jc w:val="both"/>
        <w:rPr>
          <w:rFonts w:ascii="Times New Roman" w:hAnsi="Times New Roman" w:cs="Times New Roman"/>
          <w:sz w:val="24"/>
          <w:szCs w:val="24"/>
          <w:lang w:val="pl-PL"/>
        </w:rPr>
      </w:pPr>
      <w:r>
        <w:rPr>
          <w:rFonts w:ascii="Times New Roman" w:hAnsi="Times New Roman" w:cs="Times New Roman"/>
          <w:sz w:val="24"/>
          <w:szCs w:val="24"/>
          <w:lang w:val="pl-PL"/>
        </w:rPr>
        <w:t>-radnje u vezi s osiguranjem nekretnina - k</w:t>
      </w:r>
      <w:r w:rsidR="00FD2E28" w:rsidRPr="00AF4BD4">
        <w:rPr>
          <w:rFonts w:ascii="Times New Roman" w:hAnsi="Times New Roman" w:cs="Times New Roman"/>
          <w:sz w:val="24"/>
          <w:szCs w:val="24"/>
          <w:lang w:val="pl-PL"/>
        </w:rPr>
        <w:t>ontaktirana su osiguravajuća društva i zakupnik vezano uz osiguranje nekretnina od požara, poplave i potresa. Zakupnik je dostavio police o</w:t>
      </w:r>
      <w:r w:rsidR="00AC02C7" w:rsidRPr="00AF4BD4">
        <w:rPr>
          <w:rFonts w:ascii="Times New Roman" w:hAnsi="Times New Roman" w:cs="Times New Roman"/>
          <w:sz w:val="24"/>
          <w:szCs w:val="24"/>
          <w:lang w:val="pl-PL"/>
        </w:rPr>
        <w:t xml:space="preserve"> osiguranj</w:t>
      </w:r>
      <w:r w:rsidR="00FD2E28" w:rsidRPr="00AF4BD4">
        <w:rPr>
          <w:rFonts w:ascii="Times New Roman" w:hAnsi="Times New Roman" w:cs="Times New Roman"/>
          <w:sz w:val="24"/>
          <w:szCs w:val="24"/>
          <w:lang w:val="pl-PL"/>
        </w:rPr>
        <w:t>u</w:t>
      </w:r>
      <w:r w:rsidR="00AC02C7" w:rsidRPr="00AF4BD4">
        <w:rPr>
          <w:rFonts w:ascii="Times New Roman" w:hAnsi="Times New Roman" w:cs="Times New Roman"/>
          <w:sz w:val="24"/>
          <w:szCs w:val="24"/>
          <w:lang w:val="pl-PL"/>
        </w:rPr>
        <w:t xml:space="preserve"> </w:t>
      </w:r>
      <w:r w:rsidR="00FD2E28" w:rsidRPr="00AF4BD4">
        <w:rPr>
          <w:rFonts w:ascii="Times New Roman" w:hAnsi="Times New Roman" w:cs="Times New Roman"/>
          <w:sz w:val="24"/>
          <w:szCs w:val="24"/>
          <w:lang w:val="pl-PL"/>
        </w:rPr>
        <w:t>o</w:t>
      </w:r>
      <w:r w:rsidR="00AC02C7" w:rsidRPr="00AF4BD4">
        <w:rPr>
          <w:rFonts w:ascii="Times New Roman" w:hAnsi="Times New Roman" w:cs="Times New Roman"/>
          <w:sz w:val="24"/>
          <w:szCs w:val="24"/>
          <w:lang w:val="pl-PL"/>
        </w:rPr>
        <w:t xml:space="preserve">d požara </w:t>
      </w:r>
      <w:r w:rsidR="00FD2E28" w:rsidRPr="00AF4BD4">
        <w:rPr>
          <w:rFonts w:ascii="Times New Roman" w:hAnsi="Times New Roman" w:cs="Times New Roman"/>
          <w:sz w:val="24"/>
          <w:szCs w:val="24"/>
          <w:lang w:val="pl-PL"/>
        </w:rPr>
        <w:t>i poplave</w:t>
      </w:r>
      <w:r w:rsidR="00AF4BD4" w:rsidRPr="00AF4BD4">
        <w:rPr>
          <w:rFonts w:ascii="Times New Roman" w:hAnsi="Times New Roman" w:cs="Times New Roman"/>
          <w:sz w:val="24"/>
          <w:szCs w:val="24"/>
          <w:lang w:val="pl-PL"/>
        </w:rPr>
        <w:t>, te je zatražena vinkulacija u korist stečajne mase. S</w:t>
      </w:r>
      <w:r w:rsidR="00AC02C7" w:rsidRPr="00AF4BD4">
        <w:rPr>
          <w:rFonts w:ascii="Times New Roman" w:hAnsi="Times New Roman" w:cs="Times New Roman"/>
          <w:sz w:val="24"/>
          <w:szCs w:val="24"/>
          <w:lang w:val="pl-PL"/>
        </w:rPr>
        <w:t xml:space="preserve">toga nije ugovoreno osiguranje nekretnine po stečajnom upravitelju </w:t>
      </w:r>
      <w:r w:rsidR="00AF4BD4" w:rsidRPr="00AF4BD4">
        <w:rPr>
          <w:rFonts w:ascii="Times New Roman" w:hAnsi="Times New Roman" w:cs="Times New Roman"/>
          <w:sz w:val="24"/>
          <w:szCs w:val="24"/>
          <w:lang w:val="pl-PL"/>
        </w:rPr>
        <w:t>obzirom da bi isto bilo bespredmetno i protupropisno.</w:t>
      </w:r>
    </w:p>
    <w:p w:rsidR="00802AF0" w:rsidRPr="00AC02C7" w:rsidRDefault="00802AF0">
      <w:pPr>
        <w:rPr>
          <w:rFonts w:ascii="Times New Roman" w:hAnsi="Times New Roman" w:cs="Times New Roman"/>
          <w:sz w:val="24"/>
          <w:szCs w:val="24"/>
          <w:lang w:val="pl-PL"/>
        </w:rPr>
      </w:pPr>
    </w:p>
    <w:p w:rsidR="00023634" w:rsidRPr="00AE1EF2" w:rsidRDefault="00AC6C3A">
      <w:pPr>
        <w:rPr>
          <w:rFonts w:ascii="Times New Roman" w:hAnsi="Times New Roman" w:cs="Times New Roman"/>
          <w:sz w:val="24"/>
          <w:szCs w:val="24"/>
          <w:u w:val="single"/>
          <w:lang w:val="pl-PL"/>
        </w:rPr>
      </w:pPr>
      <w:r>
        <w:rPr>
          <w:rFonts w:ascii="Times New Roman" w:hAnsi="Times New Roman" w:cs="Times New Roman"/>
          <w:sz w:val="24"/>
          <w:szCs w:val="24"/>
          <w:u w:val="single"/>
          <w:lang w:val="pl-PL"/>
        </w:rPr>
        <w:t>b</w:t>
      </w:r>
      <w:r w:rsidR="00023634" w:rsidRPr="00AE1EF2">
        <w:rPr>
          <w:rFonts w:ascii="Times New Roman" w:hAnsi="Times New Roman" w:cs="Times New Roman"/>
          <w:sz w:val="24"/>
          <w:szCs w:val="24"/>
          <w:u w:val="single"/>
          <w:lang w:val="pl-PL"/>
        </w:rPr>
        <w:t xml:space="preserve">) Popis postupaka pred sudovima i drugim tijelima u kojima je stečajni upravitelj sudjelovao </w:t>
      </w:r>
    </w:p>
    <w:p w:rsidR="00023634" w:rsidRPr="00AE1EF2" w:rsidRDefault="00023634">
      <w:pPr>
        <w:rPr>
          <w:rFonts w:ascii="Times New Roman" w:hAnsi="Times New Roman" w:cs="Times New Roman"/>
          <w:sz w:val="24"/>
          <w:szCs w:val="24"/>
          <w:lang w:val="pl-PL"/>
        </w:rPr>
      </w:pPr>
    </w:p>
    <w:p w:rsidR="00887233" w:rsidRPr="00AF4BD4" w:rsidRDefault="00887233">
      <w:pPr>
        <w:rPr>
          <w:rFonts w:ascii="Times New Roman" w:hAnsi="Times New Roman" w:cs="Times New Roman"/>
          <w:sz w:val="24"/>
          <w:szCs w:val="24"/>
          <w:lang w:val="pl-PL"/>
        </w:rPr>
      </w:pPr>
      <w:r w:rsidRPr="00AF4BD4">
        <w:rPr>
          <w:rFonts w:ascii="Times New Roman" w:hAnsi="Times New Roman" w:cs="Times New Roman"/>
          <w:sz w:val="24"/>
          <w:szCs w:val="24"/>
          <w:lang w:val="pl-PL"/>
        </w:rPr>
        <w:t xml:space="preserve">Prema dostupnim informacijama, protiv dužnika se ne vode parnični </w:t>
      </w:r>
      <w:r w:rsidR="00AC02C7" w:rsidRPr="00AF4BD4">
        <w:rPr>
          <w:rFonts w:ascii="Times New Roman" w:hAnsi="Times New Roman" w:cs="Times New Roman"/>
          <w:sz w:val="24"/>
          <w:szCs w:val="24"/>
          <w:lang w:val="pl-PL"/>
        </w:rPr>
        <w:t xml:space="preserve">postupci </w:t>
      </w:r>
      <w:r w:rsidRPr="00AF4BD4">
        <w:rPr>
          <w:rFonts w:ascii="Times New Roman" w:hAnsi="Times New Roman" w:cs="Times New Roman"/>
          <w:sz w:val="24"/>
          <w:szCs w:val="24"/>
          <w:lang w:val="pl-PL"/>
        </w:rPr>
        <w:t>pred sudovima i drugim tijelima.</w:t>
      </w:r>
    </w:p>
    <w:p w:rsidR="00023634" w:rsidRPr="00AF4BD4" w:rsidRDefault="00AC02C7" w:rsidP="005D2E6E">
      <w:pPr>
        <w:jc w:val="both"/>
        <w:rPr>
          <w:rFonts w:ascii="Times New Roman" w:hAnsi="Times New Roman" w:cs="Times New Roman"/>
          <w:sz w:val="24"/>
          <w:szCs w:val="24"/>
          <w:lang w:val="pl-PL"/>
        </w:rPr>
      </w:pPr>
      <w:r w:rsidRPr="00AF4BD4">
        <w:rPr>
          <w:rFonts w:ascii="Times New Roman" w:hAnsi="Times New Roman" w:cs="Times New Roman"/>
          <w:sz w:val="24"/>
          <w:szCs w:val="24"/>
        </w:rPr>
        <w:t xml:space="preserve">Sukladno odluci skupštine vjerovnika, </w:t>
      </w:r>
      <w:r w:rsidRPr="00AF4BD4">
        <w:rPr>
          <w:rFonts w:ascii="Times New Roman" w:hAnsi="Times New Roman" w:cs="Times New Roman"/>
          <w:sz w:val="24"/>
          <w:szCs w:val="24"/>
          <w:lang w:val="pl-PL"/>
        </w:rPr>
        <w:t>pokrenuti su postupci radi naplate tražbina od kupaca/dužnikovih dužnika Aling d.o.o. i Dario Sakač</w:t>
      </w:r>
      <w:r w:rsidR="005D2E6E" w:rsidRPr="00AF4BD4">
        <w:rPr>
          <w:rFonts w:ascii="Times New Roman" w:hAnsi="Times New Roman" w:cs="Times New Roman"/>
          <w:sz w:val="24"/>
          <w:szCs w:val="24"/>
          <w:lang w:val="pl-PL"/>
        </w:rPr>
        <w:t>, koji su u tijeku</w:t>
      </w:r>
      <w:r w:rsidR="00AF4BD4" w:rsidRPr="00AF4BD4">
        <w:rPr>
          <w:rFonts w:ascii="Times New Roman" w:hAnsi="Times New Roman" w:cs="Times New Roman"/>
          <w:sz w:val="24"/>
          <w:szCs w:val="24"/>
          <w:lang w:val="pl-PL"/>
        </w:rPr>
        <w:t>, kako je niže navedeno</w:t>
      </w:r>
      <w:r w:rsidR="005D2E6E" w:rsidRPr="00AF4BD4">
        <w:rPr>
          <w:rFonts w:ascii="Times New Roman" w:hAnsi="Times New Roman" w:cs="Times New Roman"/>
          <w:sz w:val="24"/>
          <w:szCs w:val="24"/>
          <w:lang w:val="pl-PL"/>
        </w:rPr>
        <w:t>.</w:t>
      </w:r>
    </w:p>
    <w:p w:rsidR="00023634" w:rsidRPr="00AC02C7" w:rsidRDefault="00023634">
      <w:pPr>
        <w:rPr>
          <w:rFonts w:ascii="Times New Roman" w:hAnsi="Times New Roman" w:cs="Times New Roman"/>
          <w:color w:val="FF0000"/>
          <w:sz w:val="24"/>
          <w:szCs w:val="24"/>
          <w:lang w:val="pl-PL"/>
        </w:rPr>
      </w:pPr>
    </w:p>
    <w:p w:rsidR="00023634" w:rsidRPr="00AE1EF2" w:rsidRDefault="00023634">
      <w:pPr>
        <w:rPr>
          <w:rFonts w:ascii="Times New Roman" w:hAnsi="Times New Roman" w:cs="Times New Roman"/>
          <w:sz w:val="24"/>
          <w:szCs w:val="24"/>
          <w:u w:val="single"/>
          <w:lang w:val="pl-PL"/>
        </w:rPr>
      </w:pPr>
      <w:r w:rsidRPr="00AE1EF2">
        <w:rPr>
          <w:rFonts w:ascii="Times New Roman" w:hAnsi="Times New Roman" w:cs="Times New Roman"/>
          <w:sz w:val="24"/>
          <w:szCs w:val="24"/>
          <w:u w:val="single"/>
          <w:lang w:val="pl-PL"/>
        </w:rPr>
        <w:t xml:space="preserve">c) Popis radnika koji su nastavili s radom </w:t>
      </w:r>
    </w:p>
    <w:p w:rsidR="00023634" w:rsidRPr="003E1D8B" w:rsidRDefault="00023634" w:rsidP="003E1D8B">
      <w:pPr>
        <w:jc w:val="both"/>
        <w:rPr>
          <w:rFonts w:ascii="Times New Roman" w:hAnsi="Times New Roman" w:cs="Times New Roman"/>
          <w:sz w:val="24"/>
          <w:szCs w:val="24"/>
          <w:lang w:val="pl-PL"/>
        </w:rPr>
      </w:pPr>
    </w:p>
    <w:p w:rsidR="00AC02C7" w:rsidRPr="003E1D8B" w:rsidRDefault="00887233" w:rsidP="003E1D8B">
      <w:pPr>
        <w:jc w:val="both"/>
        <w:rPr>
          <w:rFonts w:ascii="Times New Roman" w:hAnsi="Times New Roman" w:cs="Times New Roman"/>
          <w:sz w:val="24"/>
          <w:szCs w:val="24"/>
          <w:lang w:val="pl-PL"/>
        </w:rPr>
      </w:pPr>
      <w:r w:rsidRPr="003E1D8B">
        <w:rPr>
          <w:rFonts w:ascii="Times New Roman" w:hAnsi="Times New Roman" w:cs="Times New Roman"/>
          <w:sz w:val="24"/>
          <w:szCs w:val="24"/>
          <w:lang w:val="pl-PL"/>
        </w:rPr>
        <w:t>Na dan otvaranja stečajnog postupka nije bilo zatečenih radnika te ni nakon otvaranja stečajnog postupka k</w:t>
      </w:r>
      <w:r w:rsidR="00023634" w:rsidRPr="003E1D8B">
        <w:rPr>
          <w:rFonts w:ascii="Times New Roman" w:hAnsi="Times New Roman" w:cs="Times New Roman"/>
          <w:sz w:val="24"/>
          <w:szCs w:val="24"/>
          <w:lang w:val="pl-PL"/>
        </w:rPr>
        <w:t>od dužnika nije bilo zaposlenih radnika</w:t>
      </w:r>
      <w:r w:rsidR="00AC02C7" w:rsidRPr="003E1D8B">
        <w:rPr>
          <w:rFonts w:ascii="Times New Roman" w:hAnsi="Times New Roman" w:cs="Times New Roman"/>
          <w:sz w:val="24"/>
          <w:szCs w:val="24"/>
          <w:lang w:val="pl-PL"/>
        </w:rPr>
        <w:t>.</w:t>
      </w:r>
    </w:p>
    <w:p w:rsidR="00023634" w:rsidRDefault="00AC02C7" w:rsidP="003E1D8B">
      <w:pPr>
        <w:jc w:val="both"/>
        <w:rPr>
          <w:rFonts w:ascii="Times New Roman" w:hAnsi="Times New Roman" w:cs="Times New Roman"/>
          <w:sz w:val="24"/>
          <w:szCs w:val="24"/>
          <w:lang w:val="pl-PL"/>
        </w:rPr>
      </w:pPr>
      <w:r w:rsidRPr="003E1D8B">
        <w:rPr>
          <w:rFonts w:ascii="Times New Roman" w:hAnsi="Times New Roman" w:cs="Times New Roman"/>
          <w:sz w:val="24"/>
          <w:szCs w:val="24"/>
          <w:lang w:val="pl-PL"/>
        </w:rPr>
        <w:t>Stečajni dužnik-obrtnik zasnovao je radni odnos te stoga nije više obvezno osiguran putem obrta.</w:t>
      </w:r>
      <w:r w:rsidR="00023634" w:rsidRPr="003E1D8B">
        <w:rPr>
          <w:rFonts w:ascii="Times New Roman" w:hAnsi="Times New Roman" w:cs="Times New Roman"/>
          <w:sz w:val="24"/>
          <w:szCs w:val="24"/>
          <w:lang w:val="pl-PL"/>
        </w:rPr>
        <w:t xml:space="preserve"> </w:t>
      </w:r>
    </w:p>
    <w:p w:rsidR="003E1D8B" w:rsidRPr="003E1D8B" w:rsidRDefault="003E1D8B" w:rsidP="003E1D8B">
      <w:pPr>
        <w:jc w:val="both"/>
        <w:rPr>
          <w:rFonts w:ascii="Times New Roman" w:hAnsi="Times New Roman" w:cs="Times New Roman"/>
          <w:sz w:val="24"/>
          <w:szCs w:val="24"/>
          <w:lang w:val="pl-PL"/>
        </w:rPr>
      </w:pPr>
    </w:p>
    <w:p w:rsidR="00023634" w:rsidRPr="00AE1EF2" w:rsidRDefault="00023634">
      <w:pPr>
        <w:rPr>
          <w:rFonts w:ascii="Times New Roman" w:hAnsi="Times New Roman" w:cs="Times New Roman"/>
          <w:sz w:val="24"/>
          <w:szCs w:val="24"/>
          <w:u w:val="single"/>
          <w:lang w:val="pl-PL"/>
        </w:rPr>
      </w:pPr>
      <w:r w:rsidRPr="00AE1EF2">
        <w:rPr>
          <w:rFonts w:ascii="Times New Roman" w:hAnsi="Times New Roman" w:cs="Times New Roman"/>
          <w:sz w:val="24"/>
          <w:szCs w:val="24"/>
          <w:u w:val="single"/>
          <w:lang w:val="pl-PL"/>
        </w:rPr>
        <w:t>d) Izgledi za nastavak poslovanja i izradu stečajnog plana</w:t>
      </w:r>
    </w:p>
    <w:p w:rsidR="002B21B2" w:rsidRDefault="00AC02C7">
      <w:pPr>
        <w:rPr>
          <w:rFonts w:ascii="Times New Roman" w:hAnsi="Times New Roman" w:cs="Times New Roman"/>
          <w:sz w:val="24"/>
          <w:szCs w:val="24"/>
          <w:lang w:val="pl-PL"/>
        </w:rPr>
      </w:pPr>
      <w:r>
        <w:rPr>
          <w:rFonts w:ascii="Times New Roman" w:hAnsi="Times New Roman" w:cs="Times New Roman"/>
          <w:sz w:val="24"/>
          <w:szCs w:val="24"/>
          <w:lang w:val="pl-PL"/>
        </w:rPr>
        <w:t xml:space="preserve">Sukladno odluci skupštine vjerovnika, </w:t>
      </w:r>
      <w:r w:rsidR="00023634" w:rsidRPr="00AE1EF2">
        <w:rPr>
          <w:rFonts w:ascii="Times New Roman" w:hAnsi="Times New Roman" w:cs="Times New Roman"/>
          <w:sz w:val="24"/>
          <w:szCs w:val="24"/>
          <w:lang w:val="pl-PL"/>
        </w:rPr>
        <w:t>poslovanj</w:t>
      </w:r>
      <w:r>
        <w:rPr>
          <w:rFonts w:ascii="Times New Roman" w:hAnsi="Times New Roman" w:cs="Times New Roman"/>
          <w:sz w:val="24"/>
          <w:szCs w:val="24"/>
          <w:lang w:val="pl-PL"/>
        </w:rPr>
        <w:t>e</w:t>
      </w:r>
      <w:r w:rsidR="00023634" w:rsidRPr="00AE1EF2">
        <w:rPr>
          <w:rFonts w:ascii="Times New Roman" w:hAnsi="Times New Roman" w:cs="Times New Roman"/>
          <w:sz w:val="24"/>
          <w:szCs w:val="24"/>
          <w:lang w:val="pl-PL"/>
        </w:rPr>
        <w:t xml:space="preserve"> dužnika</w:t>
      </w:r>
      <w:r>
        <w:rPr>
          <w:rFonts w:ascii="Times New Roman" w:hAnsi="Times New Roman" w:cs="Times New Roman"/>
          <w:sz w:val="24"/>
          <w:szCs w:val="24"/>
          <w:lang w:val="pl-PL"/>
        </w:rPr>
        <w:t xml:space="preserve"> se ne nastavlja.</w:t>
      </w:r>
    </w:p>
    <w:p w:rsidR="00023634" w:rsidRPr="00AE1EF2" w:rsidRDefault="00023634">
      <w:pPr>
        <w:rPr>
          <w:rFonts w:ascii="Times New Roman" w:hAnsi="Times New Roman" w:cs="Times New Roman"/>
          <w:sz w:val="24"/>
          <w:szCs w:val="24"/>
          <w:lang w:val="pl-PL"/>
        </w:rPr>
      </w:pPr>
    </w:p>
    <w:p w:rsidR="00023634" w:rsidRPr="00AE1EF2" w:rsidRDefault="00023634">
      <w:pPr>
        <w:pStyle w:val="Tijeloteksta3"/>
        <w:rPr>
          <w:rFonts w:ascii="Times New Roman" w:hAnsi="Times New Roman" w:cs="Times New Roman"/>
          <w:sz w:val="24"/>
          <w:szCs w:val="24"/>
        </w:rPr>
      </w:pPr>
      <w:r w:rsidRPr="00AE1EF2">
        <w:rPr>
          <w:rFonts w:ascii="Times New Roman" w:hAnsi="Times New Roman" w:cs="Times New Roman"/>
          <w:sz w:val="24"/>
          <w:szCs w:val="24"/>
        </w:rPr>
        <w:t>e) Mišljenje o mogućnosti zaključenja stečajnog postupka i razlozima koji sprječavaju zaključenje stečajnog postupka</w:t>
      </w:r>
    </w:p>
    <w:p w:rsidR="00023634" w:rsidRPr="00AE1EF2" w:rsidRDefault="00023634">
      <w:pPr>
        <w:rPr>
          <w:rFonts w:ascii="Times New Roman" w:hAnsi="Times New Roman" w:cs="Times New Roman"/>
          <w:sz w:val="24"/>
          <w:szCs w:val="24"/>
        </w:rPr>
      </w:pPr>
    </w:p>
    <w:p w:rsidR="00023634" w:rsidRPr="00AE1EF2" w:rsidRDefault="003E1D8B">
      <w:pPr>
        <w:pStyle w:val="Tijeloteksta"/>
        <w:rPr>
          <w:rFonts w:ascii="Times New Roman" w:hAnsi="Times New Roman" w:cs="Times New Roman"/>
          <w:lang w:val="hr-HR"/>
        </w:rPr>
      </w:pPr>
      <w:r>
        <w:rPr>
          <w:rFonts w:ascii="Times New Roman" w:hAnsi="Times New Roman" w:cs="Times New Roman"/>
          <w:lang w:val="hr-HR"/>
        </w:rPr>
        <w:t>N</w:t>
      </w:r>
      <w:r w:rsidR="002B21B2">
        <w:rPr>
          <w:rFonts w:ascii="Times New Roman" w:hAnsi="Times New Roman" w:cs="Times New Roman"/>
          <w:lang w:val="hr-HR"/>
        </w:rPr>
        <w:t>e postoje uvjeti za zaključenje stečajnog postupka</w:t>
      </w:r>
      <w:r>
        <w:rPr>
          <w:rFonts w:ascii="Times New Roman" w:hAnsi="Times New Roman" w:cs="Times New Roman"/>
          <w:lang w:val="hr-HR"/>
        </w:rPr>
        <w:t xml:space="preserve"> jer je stečajna masa tek djelomično unovčena</w:t>
      </w:r>
      <w:r w:rsidR="002B21B2">
        <w:rPr>
          <w:rFonts w:ascii="Times New Roman" w:hAnsi="Times New Roman" w:cs="Times New Roman"/>
          <w:lang w:val="hr-HR"/>
        </w:rPr>
        <w:t>.</w:t>
      </w:r>
    </w:p>
    <w:p w:rsidR="00023634" w:rsidRPr="00AE1EF2" w:rsidRDefault="00023634">
      <w:pPr>
        <w:rPr>
          <w:rFonts w:ascii="Times New Roman" w:hAnsi="Times New Roman" w:cs="Times New Roman"/>
          <w:lang w:val="pl-PL"/>
        </w:rPr>
      </w:pPr>
    </w:p>
    <w:p w:rsidR="00023634" w:rsidRPr="00AE1EF2" w:rsidRDefault="00023634">
      <w:pPr>
        <w:pStyle w:val="Naslov2"/>
        <w:rPr>
          <w:rFonts w:ascii="Times New Roman" w:hAnsi="Times New Roman" w:cs="Times New Roman"/>
        </w:rPr>
      </w:pPr>
      <w:r w:rsidRPr="00AE1EF2">
        <w:rPr>
          <w:rFonts w:ascii="Times New Roman" w:hAnsi="Times New Roman" w:cs="Times New Roman"/>
        </w:rPr>
        <w:t>II. STANJE STEČAJNE MASE</w:t>
      </w:r>
    </w:p>
    <w:p w:rsidR="00730637" w:rsidRDefault="00730637">
      <w:pPr>
        <w:pStyle w:val="Zaglavlje"/>
        <w:jc w:val="both"/>
        <w:rPr>
          <w:rFonts w:ascii="Times New Roman" w:hAnsi="Times New Roman" w:cs="Times New Roman"/>
          <w:u w:val="single"/>
        </w:rPr>
      </w:pPr>
    </w:p>
    <w:p w:rsidR="00393CF0" w:rsidRPr="00EB04AA" w:rsidRDefault="00023634">
      <w:pPr>
        <w:pStyle w:val="Zaglavlje"/>
        <w:jc w:val="both"/>
        <w:rPr>
          <w:rFonts w:ascii="Times New Roman" w:hAnsi="Times New Roman" w:cs="Times New Roman"/>
          <w:u w:val="single"/>
        </w:rPr>
      </w:pPr>
      <w:r w:rsidRPr="00EB04AA">
        <w:rPr>
          <w:rFonts w:ascii="Times New Roman" w:hAnsi="Times New Roman" w:cs="Times New Roman"/>
          <w:u w:val="single"/>
        </w:rPr>
        <w:t xml:space="preserve">1. Pregled predmeta stečajne mase na početku razdoblja izvješća </w:t>
      </w:r>
    </w:p>
    <w:p w:rsidR="00393CF0" w:rsidRPr="00EB04AA" w:rsidRDefault="00393CF0">
      <w:pPr>
        <w:pStyle w:val="Zaglavlje"/>
        <w:jc w:val="both"/>
        <w:rPr>
          <w:rFonts w:ascii="Times New Roman" w:hAnsi="Times New Roman" w:cs="Times New Roman"/>
          <w:u w:val="single"/>
        </w:rPr>
      </w:pPr>
    </w:p>
    <w:p w:rsidR="00023634" w:rsidRPr="00A65C3C" w:rsidRDefault="00EB04AA">
      <w:pPr>
        <w:pStyle w:val="Zaglavlje"/>
        <w:jc w:val="both"/>
        <w:rPr>
          <w:rFonts w:ascii="Times New Roman" w:hAnsi="Times New Roman" w:cs="Times New Roman"/>
        </w:rPr>
      </w:pPr>
      <w:r w:rsidRPr="00A65C3C">
        <w:rPr>
          <w:rFonts w:ascii="Times New Roman" w:hAnsi="Times New Roman" w:cs="Times New Roman"/>
        </w:rPr>
        <w:t>IMOVINA DUŽNIKA NA DAN OTVARANJA STEČAJNOG POSTUPKA</w:t>
      </w:r>
    </w:p>
    <w:p w:rsidR="00023634" w:rsidRPr="00EB04AA" w:rsidRDefault="00023634">
      <w:pPr>
        <w:pStyle w:val="Zaglavlje"/>
        <w:jc w:val="both"/>
        <w:rPr>
          <w:rFonts w:ascii="Times New Roman" w:hAnsi="Times New Roman" w:cs="Times New Roman"/>
          <w:u w:val="single"/>
        </w:rPr>
      </w:pPr>
    </w:p>
    <w:p w:rsidR="00023634" w:rsidRDefault="00023634" w:rsidP="008B0B3F">
      <w:pPr>
        <w:pStyle w:val="Zaglavlje"/>
        <w:numPr>
          <w:ilvl w:val="0"/>
          <w:numId w:val="21"/>
        </w:numPr>
        <w:jc w:val="both"/>
        <w:rPr>
          <w:rFonts w:ascii="Times New Roman" w:hAnsi="Times New Roman" w:cs="Times New Roman"/>
          <w:b/>
        </w:rPr>
      </w:pPr>
      <w:r w:rsidRPr="007D07FB">
        <w:rPr>
          <w:rFonts w:ascii="Times New Roman" w:hAnsi="Times New Roman" w:cs="Times New Roman"/>
          <w:b/>
        </w:rPr>
        <w:t xml:space="preserve">Nekretnine  </w:t>
      </w:r>
    </w:p>
    <w:p w:rsidR="008B0B3F" w:rsidRDefault="008B0B3F" w:rsidP="008B0B3F">
      <w:pPr>
        <w:pStyle w:val="Zaglavlje"/>
        <w:ind w:left="720"/>
        <w:jc w:val="both"/>
        <w:rPr>
          <w:rFonts w:ascii="Times New Roman" w:hAnsi="Times New Roman" w:cs="Times New Roman"/>
          <w:b/>
        </w:rPr>
      </w:pPr>
    </w:p>
    <w:p w:rsidR="008B0B3F" w:rsidRPr="008B0B3F" w:rsidRDefault="008B0B3F" w:rsidP="008B0B3F">
      <w:pPr>
        <w:pStyle w:val="Zaglavlje"/>
        <w:jc w:val="both"/>
        <w:rPr>
          <w:rFonts w:ascii="Times New Roman" w:hAnsi="Times New Roman" w:cs="Times New Roman"/>
        </w:rPr>
      </w:pPr>
      <w:r w:rsidRPr="008B0B3F">
        <w:rPr>
          <w:rFonts w:ascii="Times New Roman" w:hAnsi="Times New Roman" w:cs="Times New Roman"/>
        </w:rPr>
        <w:t xml:space="preserve">Sukladno odluci skupštine vjerovnika od 01.02.2016. god, nekretnine u vlasništvu stečajnog dužnika (opterećene i neopterećene) prodavat će se usmenim javnim dražbama sukladno čl. 164 SZ. </w:t>
      </w:r>
    </w:p>
    <w:p w:rsidR="00EB04AA" w:rsidRDefault="00EB04AA" w:rsidP="00EB04AA">
      <w:pPr>
        <w:pStyle w:val="Zaglavlje"/>
        <w:jc w:val="both"/>
        <w:rPr>
          <w:rFonts w:ascii="Times New Roman" w:hAnsi="Times New Roman" w:cs="Times New Roman"/>
          <w:color w:val="FF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9"/>
        <w:gridCol w:w="1709"/>
        <w:gridCol w:w="1843"/>
        <w:gridCol w:w="2835"/>
      </w:tblGrid>
      <w:tr w:rsidR="00EB04AA" w:rsidRPr="00EB04AA" w:rsidTr="00D21139">
        <w:tc>
          <w:tcPr>
            <w:tcW w:w="3219"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709"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Knjigov. vrijednost</w:t>
            </w:r>
          </w:p>
        </w:tc>
        <w:tc>
          <w:tcPr>
            <w:tcW w:w="1843" w:type="dxa"/>
            <w:shd w:val="clear" w:color="auto" w:fill="auto"/>
          </w:tcPr>
          <w:p w:rsidR="00EB04AA" w:rsidRPr="00AF4BD4"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AF4BD4">
              <w:rPr>
                <w:rFonts w:ascii="Times New Roman" w:eastAsia="Times New Roman" w:hAnsi="Times New Roman" w:cs="Times New Roman"/>
                <w:iCs/>
                <w:sz w:val="24"/>
                <w:szCs w:val="24"/>
                <w:lang w:eastAsia="hr-HR"/>
              </w:rPr>
              <w:t xml:space="preserve">Tržišna </w:t>
            </w:r>
          </w:p>
          <w:p w:rsidR="00EB04AA" w:rsidRPr="00AF4BD4"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AF4BD4">
              <w:rPr>
                <w:rFonts w:ascii="Times New Roman" w:eastAsia="Times New Roman" w:hAnsi="Times New Roman" w:cs="Times New Roman"/>
                <w:iCs/>
                <w:sz w:val="24"/>
                <w:szCs w:val="24"/>
                <w:lang w:eastAsia="hr-HR"/>
              </w:rPr>
              <w:t>vrijednost</w:t>
            </w:r>
          </w:p>
        </w:tc>
        <w:tc>
          <w:tcPr>
            <w:tcW w:w="2835"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Napomena – </w:t>
            </w:r>
            <w:r>
              <w:rPr>
                <w:rFonts w:ascii="Times New Roman" w:eastAsia="Times New Roman" w:hAnsi="Times New Roman" w:cs="Times New Roman"/>
                <w:iCs/>
                <w:sz w:val="24"/>
                <w:szCs w:val="24"/>
                <w:lang w:eastAsia="hr-HR"/>
              </w:rPr>
              <w:t xml:space="preserve">razlučna prava, </w:t>
            </w:r>
            <w:r w:rsidRPr="00EB04AA">
              <w:rPr>
                <w:rFonts w:ascii="Times New Roman" w:eastAsia="Times New Roman" w:hAnsi="Times New Roman" w:cs="Times New Roman"/>
                <w:iCs/>
                <w:sz w:val="24"/>
                <w:szCs w:val="24"/>
                <w:lang w:eastAsia="hr-HR"/>
              </w:rPr>
              <w:t>tereti, zakupi</w:t>
            </w:r>
          </w:p>
        </w:tc>
      </w:tr>
      <w:tr w:rsidR="00EB04AA" w:rsidRPr="00EB04AA" w:rsidTr="00D21139">
        <w:tc>
          <w:tcPr>
            <w:tcW w:w="3219" w:type="dxa"/>
            <w:shd w:val="clear" w:color="auto" w:fill="FFFF99"/>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NEKRETNINE</w:t>
            </w:r>
          </w:p>
        </w:tc>
        <w:tc>
          <w:tcPr>
            <w:tcW w:w="1709" w:type="dxa"/>
            <w:shd w:val="clear" w:color="auto" w:fill="FFFF99"/>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843" w:type="dxa"/>
            <w:shd w:val="clear" w:color="auto" w:fill="FFFF99"/>
          </w:tcPr>
          <w:p w:rsidR="00EB04AA" w:rsidRPr="00AF4BD4"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2835" w:type="dxa"/>
            <w:shd w:val="clear" w:color="auto" w:fill="FFFF99"/>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p>
        </w:tc>
      </w:tr>
      <w:tr w:rsidR="00EB04AA" w:rsidRPr="00EB04AA" w:rsidTr="00D21139">
        <w:tc>
          <w:tcPr>
            <w:tcW w:w="3219"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1-sob. stan u Zagrebu, Zagrebačka 164a, u zgradi mještovite namjene na k.č.br. 4769/1 k.o.Vrapče Novo, upisan u z.k.ul. 100462 k.o. Vrapče Novo, u podrumu zgrade, površine 30,77 m2 s pripadcima</w:t>
            </w:r>
          </w:p>
        </w:tc>
        <w:tc>
          <w:tcPr>
            <w:tcW w:w="1709"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150.816 kn </w:t>
            </w:r>
          </w:p>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(Popis dugotrajne imovine)</w:t>
            </w:r>
          </w:p>
        </w:tc>
        <w:tc>
          <w:tcPr>
            <w:tcW w:w="1843" w:type="dxa"/>
            <w:shd w:val="clear" w:color="auto" w:fill="auto"/>
          </w:tcPr>
          <w:p w:rsidR="00EB04AA" w:rsidRPr="00AF4BD4" w:rsidRDefault="00EB04AA" w:rsidP="00AF4BD4">
            <w:pPr>
              <w:tabs>
                <w:tab w:val="center" w:pos="4536"/>
                <w:tab w:val="right" w:pos="9072"/>
              </w:tabs>
              <w:spacing w:after="0"/>
              <w:jc w:val="both"/>
              <w:rPr>
                <w:rFonts w:ascii="Times New Roman" w:eastAsia="Times New Roman" w:hAnsi="Times New Roman" w:cs="Times New Roman"/>
                <w:iCs/>
                <w:sz w:val="24"/>
                <w:szCs w:val="24"/>
                <w:lang w:eastAsia="hr-HR"/>
              </w:rPr>
            </w:pPr>
            <w:r w:rsidRPr="00AF4BD4">
              <w:rPr>
                <w:rFonts w:ascii="Times New Roman" w:eastAsia="Times New Roman" w:hAnsi="Times New Roman" w:cs="Times New Roman"/>
                <w:iCs/>
                <w:sz w:val="24"/>
                <w:szCs w:val="24"/>
                <w:lang w:eastAsia="hr-HR"/>
              </w:rPr>
              <w:t xml:space="preserve">280.000 kn (okvirna procjena steč.uprav, </w:t>
            </w:r>
            <w:r w:rsidR="00AF4BD4">
              <w:rPr>
                <w:rFonts w:ascii="Times New Roman" w:eastAsia="Times New Roman" w:hAnsi="Times New Roman" w:cs="Times New Roman"/>
                <w:iCs/>
                <w:sz w:val="24"/>
                <w:szCs w:val="24"/>
                <w:lang w:eastAsia="hr-HR"/>
              </w:rPr>
              <w:t>čeka</w:t>
            </w:r>
            <w:r w:rsidRPr="00AF4BD4">
              <w:rPr>
                <w:rFonts w:ascii="Times New Roman" w:eastAsia="Times New Roman" w:hAnsi="Times New Roman" w:cs="Times New Roman"/>
                <w:iCs/>
                <w:sz w:val="24"/>
                <w:szCs w:val="24"/>
                <w:lang w:eastAsia="hr-HR"/>
              </w:rPr>
              <w:t xml:space="preserve"> procjena po sud.vještaku)</w:t>
            </w:r>
          </w:p>
        </w:tc>
        <w:tc>
          <w:tcPr>
            <w:tcW w:w="2835" w:type="dxa"/>
            <w:shd w:val="clear" w:color="auto" w:fill="auto"/>
          </w:tcPr>
          <w:p w:rsid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BD5E26">
              <w:rPr>
                <w:rFonts w:ascii="Times New Roman" w:eastAsia="Times New Roman" w:hAnsi="Times New Roman" w:cs="Times New Roman"/>
                <w:iCs/>
                <w:sz w:val="24"/>
                <w:szCs w:val="24"/>
                <w:lang w:eastAsia="hr-HR"/>
              </w:rPr>
              <w:t xml:space="preserve">Ug. o zakupu </w:t>
            </w:r>
            <w:r w:rsidR="00BD5E26" w:rsidRPr="00BD5E26">
              <w:rPr>
                <w:rFonts w:ascii="Times New Roman" w:eastAsia="Times New Roman" w:hAnsi="Times New Roman" w:cs="Times New Roman"/>
                <w:iCs/>
                <w:sz w:val="24"/>
                <w:szCs w:val="24"/>
                <w:lang w:eastAsia="hr-HR"/>
              </w:rPr>
              <w:t>poslovnog</w:t>
            </w:r>
            <w:r w:rsidRPr="00BD5E26">
              <w:rPr>
                <w:rFonts w:ascii="Times New Roman" w:eastAsia="Times New Roman" w:hAnsi="Times New Roman" w:cs="Times New Roman"/>
                <w:iCs/>
                <w:sz w:val="24"/>
                <w:szCs w:val="24"/>
                <w:lang w:eastAsia="hr-HR"/>
              </w:rPr>
              <w:t xml:space="preserve"> prostora</w:t>
            </w:r>
            <w:r w:rsidR="00BD5E26" w:rsidRPr="00BD5E26">
              <w:rPr>
                <w:rFonts w:ascii="Times New Roman" w:eastAsia="Times New Roman" w:hAnsi="Times New Roman" w:cs="Times New Roman"/>
                <w:iCs/>
                <w:sz w:val="24"/>
                <w:szCs w:val="24"/>
                <w:lang w:eastAsia="hr-HR"/>
              </w:rPr>
              <w:t xml:space="preserve"> od</w:t>
            </w:r>
            <w:r w:rsidRPr="00BD5E26">
              <w:rPr>
                <w:rFonts w:ascii="Times New Roman" w:eastAsia="Times New Roman" w:hAnsi="Times New Roman" w:cs="Times New Roman"/>
                <w:iCs/>
                <w:sz w:val="24"/>
                <w:szCs w:val="24"/>
                <w:lang w:eastAsia="hr-HR"/>
              </w:rPr>
              <w:t xml:space="preserve"> </w:t>
            </w:r>
            <w:r w:rsidR="008B0B3F" w:rsidRPr="00BD5E26">
              <w:rPr>
                <w:rFonts w:ascii="Times New Roman" w:eastAsia="Times New Roman" w:hAnsi="Times New Roman" w:cs="Times New Roman"/>
                <w:iCs/>
                <w:sz w:val="24"/>
                <w:szCs w:val="24"/>
                <w:lang w:eastAsia="hr-HR"/>
              </w:rPr>
              <w:t>01.02.2016.</w:t>
            </w:r>
            <w:r w:rsidR="00BD5E26" w:rsidRPr="00BD5E26">
              <w:rPr>
                <w:rFonts w:ascii="Times New Roman" w:eastAsia="Times New Roman" w:hAnsi="Times New Roman" w:cs="Times New Roman"/>
                <w:iCs/>
                <w:sz w:val="24"/>
                <w:szCs w:val="24"/>
                <w:lang w:eastAsia="hr-HR"/>
              </w:rPr>
              <w:t xml:space="preserve"> (Ov-1841/16)</w:t>
            </w:r>
            <w:r w:rsidRPr="00BD5E26">
              <w:rPr>
                <w:rFonts w:ascii="Times New Roman" w:eastAsia="Times New Roman" w:hAnsi="Times New Roman" w:cs="Times New Roman"/>
                <w:iCs/>
                <w:sz w:val="24"/>
                <w:szCs w:val="24"/>
                <w:lang w:eastAsia="hr-HR"/>
              </w:rPr>
              <w:t xml:space="preserve"> </w:t>
            </w:r>
            <w:r w:rsidR="00BD5E26">
              <w:rPr>
                <w:rFonts w:ascii="Times New Roman" w:eastAsia="Times New Roman" w:hAnsi="Times New Roman" w:cs="Times New Roman"/>
                <w:iCs/>
                <w:sz w:val="24"/>
                <w:szCs w:val="24"/>
                <w:lang w:eastAsia="hr-HR"/>
              </w:rPr>
              <w:t>(</w:t>
            </w:r>
            <w:r w:rsidRPr="00EB04AA">
              <w:rPr>
                <w:rFonts w:ascii="Times New Roman" w:eastAsia="Times New Roman" w:hAnsi="Times New Roman" w:cs="Times New Roman"/>
                <w:iCs/>
                <w:sz w:val="24"/>
                <w:szCs w:val="24"/>
                <w:lang w:eastAsia="hr-HR"/>
              </w:rPr>
              <w:t>TECNIPLAST-INST d.o.o.)</w:t>
            </w:r>
          </w:p>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-pozitivna zabilježba  (priložena uporabna dozvola)</w:t>
            </w:r>
          </w:p>
        </w:tc>
      </w:tr>
      <w:tr w:rsidR="00EB04AA" w:rsidRPr="00EB04AA" w:rsidTr="00D21139">
        <w:tc>
          <w:tcPr>
            <w:tcW w:w="3219" w:type="dxa"/>
            <w:shd w:val="clear" w:color="auto" w:fill="auto"/>
          </w:tcPr>
          <w:p w:rsidR="00EB04AA" w:rsidRPr="00EB04AA" w:rsidRDefault="00EB04AA" w:rsidP="009320B2">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2 garažna mjesta, Zagrebu, Zagrebačka 164a, na k.č.br. 4769/1, upisano u z.k.ul. 100462 podul. 30 k.o.Vrapče Novo, (oznake GM 39 i GM 40, svaki površ</w:t>
            </w:r>
            <w:r w:rsidR="009320B2">
              <w:rPr>
                <w:rFonts w:ascii="Times New Roman" w:eastAsia="Times New Roman" w:hAnsi="Times New Roman" w:cs="Times New Roman"/>
                <w:iCs/>
                <w:sz w:val="24"/>
                <w:szCs w:val="24"/>
                <w:lang w:eastAsia="hr-HR"/>
              </w:rPr>
              <w:t>.</w:t>
            </w:r>
            <w:r w:rsidRPr="00EB04AA">
              <w:rPr>
                <w:rFonts w:ascii="Times New Roman" w:eastAsia="Times New Roman" w:hAnsi="Times New Roman" w:cs="Times New Roman"/>
                <w:iCs/>
                <w:sz w:val="24"/>
                <w:szCs w:val="24"/>
                <w:lang w:eastAsia="hr-HR"/>
              </w:rPr>
              <w:t>po 17,26 m2)</w:t>
            </w:r>
          </w:p>
        </w:tc>
        <w:tc>
          <w:tcPr>
            <w:tcW w:w="1709"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 xml:space="preserve">20.829,68 kn </w:t>
            </w:r>
            <w:r w:rsidRPr="00EB04AA">
              <w:rPr>
                <w:rFonts w:ascii="Times New Roman" w:eastAsia="Times New Roman" w:hAnsi="Times New Roman" w:cs="Times New Roman"/>
                <w:iCs/>
                <w:sz w:val="24"/>
                <w:szCs w:val="24"/>
                <w:lang w:eastAsia="hr-HR"/>
              </w:rPr>
              <w:t>(Popis dugotrajne imovine)</w:t>
            </w:r>
          </w:p>
        </w:tc>
        <w:tc>
          <w:tcPr>
            <w:tcW w:w="1843" w:type="dxa"/>
            <w:shd w:val="clear" w:color="auto" w:fill="auto"/>
          </w:tcPr>
          <w:p w:rsidR="00EB04AA" w:rsidRPr="00AF4BD4" w:rsidRDefault="00AF4BD4" w:rsidP="00AF4BD4">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čeka</w:t>
            </w:r>
            <w:r w:rsidR="00EB04AA" w:rsidRPr="00AF4BD4">
              <w:rPr>
                <w:rFonts w:ascii="Times New Roman" w:eastAsia="Times New Roman" w:hAnsi="Times New Roman" w:cs="Times New Roman"/>
                <w:iCs/>
                <w:sz w:val="24"/>
                <w:szCs w:val="24"/>
                <w:lang w:eastAsia="hr-HR"/>
              </w:rPr>
              <w:t xml:space="preserve"> </w:t>
            </w:r>
            <w:r>
              <w:rPr>
                <w:rFonts w:ascii="Times New Roman" w:eastAsia="Times New Roman" w:hAnsi="Times New Roman" w:cs="Times New Roman"/>
                <w:iCs/>
                <w:sz w:val="24"/>
                <w:szCs w:val="24"/>
                <w:lang w:eastAsia="hr-HR"/>
              </w:rPr>
              <w:t>se</w:t>
            </w:r>
            <w:r w:rsidR="00EB04AA" w:rsidRPr="00AF4BD4">
              <w:rPr>
                <w:rFonts w:ascii="Times New Roman" w:eastAsia="Times New Roman" w:hAnsi="Times New Roman" w:cs="Times New Roman"/>
                <w:iCs/>
                <w:sz w:val="24"/>
                <w:szCs w:val="24"/>
                <w:lang w:eastAsia="hr-HR"/>
              </w:rPr>
              <w:t xml:space="preserve"> procjena po sud.vještaku</w:t>
            </w:r>
          </w:p>
        </w:tc>
        <w:tc>
          <w:tcPr>
            <w:tcW w:w="2835" w:type="dxa"/>
            <w:shd w:val="clear" w:color="auto" w:fill="auto"/>
          </w:tcPr>
          <w:p w:rsidR="00BD5E26" w:rsidRDefault="00BD5E26"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BD5E26">
              <w:rPr>
                <w:rFonts w:ascii="Times New Roman" w:eastAsia="Times New Roman" w:hAnsi="Times New Roman" w:cs="Times New Roman"/>
                <w:iCs/>
                <w:sz w:val="24"/>
                <w:szCs w:val="24"/>
                <w:lang w:eastAsia="hr-HR"/>
              </w:rPr>
              <w:t>Ug. o zakupu poslovnog prostora od 01.02.2016. (Ov-1841/16)</w:t>
            </w:r>
          </w:p>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-pozitivna zabilježba  (priložena uporabna dozvola)</w:t>
            </w:r>
          </w:p>
        </w:tc>
      </w:tr>
      <w:tr w:rsidR="00EB04AA" w:rsidRPr="00EB04AA" w:rsidTr="00D21139">
        <w:tc>
          <w:tcPr>
            <w:tcW w:w="3219"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garažno mjesta, Zagrebu, Zagrebačka 164a, na k.č.br. 4769/1, upisano u z.k.ul. 100462 podul. 31 k.o.Vrapče Novo, (oznake GM 41 površine 14,12 m2)</w:t>
            </w:r>
          </w:p>
        </w:tc>
        <w:tc>
          <w:tcPr>
            <w:tcW w:w="1709" w:type="dxa"/>
            <w:shd w:val="clear" w:color="auto" w:fill="auto"/>
          </w:tcPr>
          <w:p w:rsid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17.040,26 kn</w:t>
            </w:r>
          </w:p>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(Popis dugotrajne imovine)</w:t>
            </w:r>
          </w:p>
        </w:tc>
        <w:tc>
          <w:tcPr>
            <w:tcW w:w="1843" w:type="dxa"/>
            <w:shd w:val="clear" w:color="auto" w:fill="auto"/>
          </w:tcPr>
          <w:p w:rsidR="00EB04AA" w:rsidRPr="00AF4BD4" w:rsidRDefault="00AF4BD4" w:rsidP="00AF4BD4">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čeka</w:t>
            </w:r>
            <w:r w:rsidR="00EB04AA" w:rsidRPr="00AF4BD4">
              <w:rPr>
                <w:rFonts w:ascii="Times New Roman" w:eastAsia="Times New Roman" w:hAnsi="Times New Roman" w:cs="Times New Roman"/>
                <w:iCs/>
                <w:sz w:val="24"/>
                <w:szCs w:val="24"/>
                <w:lang w:eastAsia="hr-HR"/>
              </w:rPr>
              <w:t xml:space="preserve"> </w:t>
            </w:r>
            <w:r>
              <w:rPr>
                <w:rFonts w:ascii="Times New Roman" w:eastAsia="Times New Roman" w:hAnsi="Times New Roman" w:cs="Times New Roman"/>
                <w:iCs/>
                <w:sz w:val="24"/>
                <w:szCs w:val="24"/>
                <w:lang w:eastAsia="hr-HR"/>
              </w:rPr>
              <w:t>se</w:t>
            </w:r>
            <w:r w:rsidR="00EB04AA" w:rsidRPr="00AF4BD4">
              <w:rPr>
                <w:rFonts w:ascii="Times New Roman" w:eastAsia="Times New Roman" w:hAnsi="Times New Roman" w:cs="Times New Roman"/>
                <w:iCs/>
                <w:sz w:val="24"/>
                <w:szCs w:val="24"/>
                <w:lang w:eastAsia="hr-HR"/>
              </w:rPr>
              <w:t xml:space="preserve"> procjena po sud.vještaku</w:t>
            </w:r>
          </w:p>
        </w:tc>
        <w:tc>
          <w:tcPr>
            <w:tcW w:w="2835" w:type="dxa"/>
            <w:shd w:val="clear" w:color="auto" w:fill="auto"/>
          </w:tcPr>
          <w:p w:rsidR="00BD5E26" w:rsidRDefault="00BD5E26"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BD5E26">
              <w:rPr>
                <w:rFonts w:ascii="Times New Roman" w:eastAsia="Times New Roman" w:hAnsi="Times New Roman" w:cs="Times New Roman"/>
                <w:iCs/>
                <w:sz w:val="24"/>
                <w:szCs w:val="24"/>
                <w:lang w:eastAsia="hr-HR"/>
              </w:rPr>
              <w:t>Ug. o zakupu poslovnog prostora od 01.02.2016. (Ov-1841/16)</w:t>
            </w:r>
          </w:p>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-pozitivna zabilježba  (priložena uporabna dozvola)</w:t>
            </w:r>
          </w:p>
        </w:tc>
      </w:tr>
      <w:tr w:rsidR="00EB04AA" w:rsidRPr="00EB04AA" w:rsidTr="00D21139">
        <w:tc>
          <w:tcPr>
            <w:tcW w:w="3219" w:type="dxa"/>
            <w:shd w:val="clear" w:color="auto" w:fill="auto"/>
          </w:tcPr>
          <w:p w:rsidR="00EB04AA" w:rsidRPr="00EB04AA" w:rsidRDefault="00EB04AA" w:rsidP="009320B2">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oranica Desprimska 3. odvojak, k.č.br. 25/14 k.o. Desprim površine 902 m2, upisana u z.k.ul. 1056 k.o. Desprim, OS Novi Zagreb, z.k. odjel Novi Zagreb, što odgovara kat.čest.br. 1884/1 k.o. Brezovica, PL 1507, s upis</w:t>
            </w:r>
            <w:r w:rsidR="009320B2">
              <w:rPr>
                <w:rFonts w:ascii="Times New Roman" w:eastAsia="Times New Roman" w:hAnsi="Times New Roman" w:cs="Times New Roman"/>
                <w:iCs/>
                <w:sz w:val="24"/>
                <w:szCs w:val="24"/>
                <w:lang w:eastAsia="hr-HR"/>
              </w:rPr>
              <w:t>om</w:t>
            </w:r>
            <w:r w:rsidRPr="00EB04AA">
              <w:rPr>
                <w:rFonts w:ascii="Times New Roman" w:eastAsia="Times New Roman" w:hAnsi="Times New Roman" w:cs="Times New Roman"/>
                <w:iCs/>
                <w:sz w:val="24"/>
                <w:szCs w:val="24"/>
                <w:lang w:eastAsia="hr-HR"/>
              </w:rPr>
              <w:t xml:space="preserve"> prava stvarne služnosti u korist susjednih čestica.</w:t>
            </w:r>
          </w:p>
        </w:tc>
        <w:tc>
          <w:tcPr>
            <w:tcW w:w="1709" w:type="dxa"/>
            <w:shd w:val="clear" w:color="auto" w:fill="auto"/>
          </w:tcPr>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Privatna imovina koja se ne vodi u poslovnim knjigama</w:t>
            </w:r>
          </w:p>
        </w:tc>
        <w:tc>
          <w:tcPr>
            <w:tcW w:w="1843" w:type="dxa"/>
            <w:shd w:val="clear" w:color="auto" w:fill="auto"/>
          </w:tcPr>
          <w:p w:rsidR="00EB04AA" w:rsidRPr="00AF4BD4" w:rsidRDefault="00AF4BD4"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čeka se</w:t>
            </w:r>
            <w:r w:rsidR="00EB04AA" w:rsidRPr="00AF4BD4">
              <w:rPr>
                <w:rFonts w:ascii="Times New Roman" w:eastAsia="Times New Roman" w:hAnsi="Times New Roman" w:cs="Times New Roman"/>
                <w:iCs/>
                <w:sz w:val="24"/>
                <w:szCs w:val="24"/>
                <w:lang w:eastAsia="hr-HR"/>
              </w:rPr>
              <w:t xml:space="preserve"> </w:t>
            </w:r>
            <w:r>
              <w:rPr>
                <w:rFonts w:ascii="Times New Roman" w:eastAsia="Times New Roman" w:hAnsi="Times New Roman" w:cs="Times New Roman"/>
                <w:iCs/>
                <w:sz w:val="24"/>
                <w:szCs w:val="24"/>
                <w:lang w:eastAsia="hr-HR"/>
              </w:rPr>
              <w:t xml:space="preserve">procjena po sud. Vještaku, </w:t>
            </w:r>
            <w:r w:rsidR="00EB04AA" w:rsidRPr="00AF4BD4">
              <w:rPr>
                <w:rFonts w:ascii="Times New Roman" w:eastAsia="Times New Roman" w:hAnsi="Times New Roman" w:cs="Times New Roman"/>
                <w:iCs/>
                <w:sz w:val="24"/>
                <w:szCs w:val="24"/>
                <w:lang w:eastAsia="hr-HR"/>
              </w:rPr>
              <w:t>objekt nije upisan u z.k. niti u katastar</w:t>
            </w:r>
          </w:p>
          <w:p w:rsidR="00EB04AA" w:rsidRPr="00AF4BD4"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2835" w:type="dxa"/>
            <w:shd w:val="clear" w:color="auto" w:fill="auto"/>
          </w:tcPr>
          <w:p w:rsid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Ugovor o najmu od </w:t>
            </w:r>
            <w:r w:rsidR="00BD5E26">
              <w:rPr>
                <w:rFonts w:ascii="Times New Roman" w:eastAsia="Times New Roman" w:hAnsi="Times New Roman" w:cs="Times New Roman"/>
                <w:iCs/>
                <w:sz w:val="24"/>
                <w:szCs w:val="24"/>
                <w:lang w:eastAsia="hr-HR"/>
              </w:rPr>
              <w:t>01.02.</w:t>
            </w:r>
            <w:r w:rsidRPr="00EB04AA">
              <w:rPr>
                <w:rFonts w:ascii="Times New Roman" w:eastAsia="Times New Roman" w:hAnsi="Times New Roman" w:cs="Times New Roman"/>
                <w:iCs/>
                <w:sz w:val="24"/>
                <w:szCs w:val="24"/>
                <w:lang w:eastAsia="hr-HR"/>
              </w:rPr>
              <w:t>201</w:t>
            </w:r>
            <w:r w:rsidR="00BD5E26">
              <w:rPr>
                <w:rFonts w:ascii="Times New Roman" w:eastAsia="Times New Roman" w:hAnsi="Times New Roman" w:cs="Times New Roman"/>
                <w:iCs/>
                <w:sz w:val="24"/>
                <w:szCs w:val="24"/>
                <w:lang w:eastAsia="hr-HR"/>
              </w:rPr>
              <w:t>6</w:t>
            </w:r>
            <w:r w:rsidRPr="00EB04AA">
              <w:rPr>
                <w:rFonts w:ascii="Times New Roman" w:eastAsia="Times New Roman" w:hAnsi="Times New Roman" w:cs="Times New Roman"/>
                <w:iCs/>
                <w:sz w:val="24"/>
                <w:szCs w:val="24"/>
                <w:lang w:eastAsia="hr-HR"/>
              </w:rPr>
              <w:t>. god.</w:t>
            </w:r>
            <w:r w:rsidR="00BD5E26">
              <w:rPr>
                <w:rFonts w:ascii="Times New Roman" w:eastAsia="Times New Roman" w:hAnsi="Times New Roman" w:cs="Times New Roman"/>
                <w:iCs/>
                <w:sz w:val="24"/>
                <w:szCs w:val="24"/>
                <w:lang w:eastAsia="hr-HR"/>
              </w:rPr>
              <w:t xml:space="preserve"> (Ov-1840/16) </w:t>
            </w:r>
            <w:r w:rsidRPr="00EB04AA">
              <w:rPr>
                <w:rFonts w:ascii="Times New Roman" w:eastAsia="Times New Roman" w:hAnsi="Times New Roman" w:cs="Times New Roman"/>
                <w:iCs/>
                <w:sz w:val="24"/>
                <w:szCs w:val="24"/>
                <w:lang w:eastAsia="hr-HR"/>
              </w:rPr>
              <w:t>(Dražen Marković)</w:t>
            </w:r>
          </w:p>
          <w:p w:rsid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p>
          <w:p w:rsidR="00EB04AA" w:rsidRPr="00EB04AA" w:rsidRDefault="00EB04AA"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-u tijeku je postupak po</w:t>
            </w:r>
            <w:r w:rsidRPr="00EB04AA">
              <w:rPr>
                <w:rFonts w:ascii="Times New Roman" w:eastAsia="Times New Roman" w:hAnsi="Times New Roman" w:cs="Times New Roman"/>
                <w:iCs/>
                <w:sz w:val="24"/>
                <w:szCs w:val="24"/>
                <w:lang w:eastAsia="hr-HR"/>
              </w:rPr>
              <w:t xml:space="preserve"> zahtjev</w:t>
            </w:r>
            <w:r>
              <w:rPr>
                <w:rFonts w:ascii="Times New Roman" w:eastAsia="Times New Roman" w:hAnsi="Times New Roman" w:cs="Times New Roman"/>
                <w:iCs/>
                <w:sz w:val="24"/>
                <w:szCs w:val="24"/>
                <w:lang w:eastAsia="hr-HR"/>
              </w:rPr>
              <w:t>u</w:t>
            </w:r>
            <w:r w:rsidRPr="00EB04AA">
              <w:rPr>
                <w:rFonts w:ascii="Times New Roman" w:eastAsia="Times New Roman" w:hAnsi="Times New Roman" w:cs="Times New Roman"/>
                <w:iCs/>
                <w:sz w:val="24"/>
                <w:szCs w:val="24"/>
                <w:lang w:eastAsia="hr-HR"/>
              </w:rPr>
              <w:t xml:space="preserve"> za legalizaciju </w:t>
            </w:r>
          </w:p>
        </w:tc>
      </w:tr>
      <w:tr w:rsidR="00D21139" w:rsidRPr="00EB04AA" w:rsidTr="00D21139">
        <w:tc>
          <w:tcPr>
            <w:tcW w:w="3219" w:type="dxa"/>
            <w:shd w:val="clear" w:color="auto" w:fill="auto"/>
          </w:tcPr>
          <w:p w:rsidR="00D21139" w:rsidRPr="00EB04AA" w:rsidRDefault="00D21139"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bravarska radiona u Sv. Križu Začretje, i to: poslovna zgrada površine 493 m2 i dvorište površine 950 m2, k.č.br. 1990 k.o. Pustodol Začretski, sve upisano u z.k.ul.2322 k.o. Pustodol Začretski,</w:t>
            </w:r>
          </w:p>
        </w:tc>
        <w:tc>
          <w:tcPr>
            <w:tcW w:w="1709" w:type="dxa"/>
            <w:shd w:val="clear" w:color="auto" w:fill="auto"/>
          </w:tcPr>
          <w:p w:rsidR="00D21139" w:rsidRDefault="00D21139" w:rsidP="00EB04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1.128.080,50 kn</w:t>
            </w:r>
          </w:p>
          <w:p w:rsidR="00D21139" w:rsidRPr="00EB04AA" w:rsidRDefault="00D21139"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(Popis dugotrajne imovine)</w:t>
            </w:r>
          </w:p>
        </w:tc>
        <w:tc>
          <w:tcPr>
            <w:tcW w:w="1843" w:type="dxa"/>
            <w:shd w:val="clear" w:color="auto" w:fill="auto"/>
          </w:tcPr>
          <w:p w:rsidR="00D21139" w:rsidRPr="00AF4BD4" w:rsidRDefault="00AF4BD4" w:rsidP="00AF4BD4">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 xml:space="preserve">Postojeću procjenu po sud. vještaku će dostaviti dužnik, jer je procjena ove nekretnine </w:t>
            </w:r>
            <w:r w:rsidR="00D21139" w:rsidRPr="00AF4BD4">
              <w:rPr>
                <w:rFonts w:ascii="Times New Roman" w:eastAsia="Times New Roman" w:hAnsi="Times New Roman" w:cs="Times New Roman"/>
                <w:iCs/>
                <w:sz w:val="24"/>
                <w:szCs w:val="24"/>
                <w:lang w:eastAsia="hr-HR"/>
              </w:rPr>
              <w:t>znatan trošak, a unovčenje  ove nekretnine od manjeg je značaja za stečajne vjerovnike jer postoji razlučno pravo za veću tražbinu</w:t>
            </w:r>
          </w:p>
        </w:tc>
        <w:tc>
          <w:tcPr>
            <w:tcW w:w="2835" w:type="dxa"/>
            <w:shd w:val="clear" w:color="auto" w:fill="auto"/>
          </w:tcPr>
          <w:p w:rsidR="00D21139" w:rsidRPr="00EB04AA" w:rsidRDefault="00D21139"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Razlučna prava:</w:t>
            </w:r>
          </w:p>
          <w:p w:rsidR="00D21139" w:rsidRDefault="00D21139" w:rsidP="00EB04AA">
            <w:pPr>
              <w:tabs>
                <w:tab w:val="center" w:pos="4536"/>
                <w:tab w:val="right" w:pos="9072"/>
              </w:tabs>
              <w:spacing w:after="0"/>
              <w:jc w:val="both"/>
              <w:rPr>
                <w:rFonts w:ascii="Times New Roman" w:eastAsia="Times New Roman" w:hAnsi="Times New Roman" w:cs="Times New Roman"/>
                <w:b/>
                <w:iCs/>
                <w:sz w:val="24"/>
                <w:szCs w:val="24"/>
                <w:lang w:eastAsia="hr-HR"/>
              </w:rPr>
            </w:pPr>
          </w:p>
          <w:p w:rsidR="00D21139" w:rsidRPr="00EB04AA" w:rsidRDefault="00D21139"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b/>
                <w:iCs/>
                <w:sz w:val="24"/>
                <w:szCs w:val="24"/>
                <w:lang w:eastAsia="hr-HR"/>
              </w:rPr>
              <w:t>1</w:t>
            </w:r>
            <w:r w:rsidRPr="00EB04AA">
              <w:rPr>
                <w:rFonts w:ascii="Times New Roman" w:eastAsia="Times New Roman" w:hAnsi="Times New Roman" w:cs="Times New Roman"/>
                <w:iCs/>
                <w:sz w:val="24"/>
                <w:szCs w:val="24"/>
                <w:lang w:eastAsia="hr-HR"/>
              </w:rPr>
              <w:t xml:space="preserve">. založno pravo (Z-2847/07) u korist </w:t>
            </w:r>
            <w:r>
              <w:rPr>
                <w:rFonts w:ascii="Times New Roman" w:eastAsia="Times New Roman" w:hAnsi="Times New Roman" w:cs="Times New Roman"/>
                <w:iCs/>
                <w:sz w:val="24"/>
                <w:szCs w:val="24"/>
                <w:lang w:eastAsia="hr-HR"/>
              </w:rPr>
              <w:t xml:space="preserve">RH, MF (ranije: </w:t>
            </w:r>
            <w:r w:rsidRPr="00EB04AA">
              <w:rPr>
                <w:rFonts w:ascii="Times New Roman" w:eastAsia="Times New Roman" w:hAnsi="Times New Roman" w:cs="Times New Roman"/>
                <w:iCs/>
                <w:sz w:val="24"/>
                <w:szCs w:val="24"/>
                <w:lang w:eastAsia="hr-HR"/>
              </w:rPr>
              <w:t>Fond za razvoj i zapošljavanje, Zagreb</w:t>
            </w:r>
            <w:r>
              <w:rPr>
                <w:rFonts w:ascii="Times New Roman" w:eastAsia="Times New Roman" w:hAnsi="Times New Roman" w:cs="Times New Roman"/>
                <w:iCs/>
                <w:sz w:val="24"/>
                <w:szCs w:val="24"/>
                <w:lang w:eastAsia="hr-HR"/>
              </w:rPr>
              <w:t>)</w:t>
            </w:r>
            <w:r w:rsidRPr="00EB04AA">
              <w:rPr>
                <w:rFonts w:ascii="Times New Roman" w:eastAsia="Times New Roman" w:hAnsi="Times New Roman" w:cs="Times New Roman"/>
                <w:iCs/>
                <w:sz w:val="24"/>
                <w:szCs w:val="24"/>
                <w:lang w:eastAsia="hr-HR"/>
              </w:rPr>
              <w:t xml:space="preserve">, radi osiguranja tražbine po Ug.o dugoročnom kreditu od 22.11.2007 u iznosu od 1.500.000 kn, uvećano za kamate i naknade </w:t>
            </w:r>
          </w:p>
          <w:p w:rsidR="00D21139" w:rsidRPr="00EB04AA" w:rsidRDefault="00D21139"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b/>
                <w:iCs/>
                <w:sz w:val="24"/>
                <w:szCs w:val="24"/>
                <w:lang w:eastAsia="hr-HR"/>
              </w:rPr>
              <w:t>2.</w:t>
            </w:r>
            <w:r w:rsidRPr="00EB04AA">
              <w:rPr>
                <w:rFonts w:ascii="Times New Roman" w:eastAsia="Times New Roman" w:hAnsi="Times New Roman" w:cs="Times New Roman"/>
                <w:iCs/>
                <w:sz w:val="24"/>
                <w:szCs w:val="24"/>
                <w:lang w:eastAsia="hr-HR"/>
              </w:rPr>
              <w:t xml:space="preserve"> založno pravo (Z-2474/14 od 30.10.14)  radi osiguranja tražbine RH,MFIN-Porezna uprava u iznosu od 366.582,22 kn.</w:t>
            </w:r>
          </w:p>
          <w:p w:rsidR="00332185" w:rsidRDefault="00332185" w:rsidP="00EB04AA">
            <w:pPr>
              <w:tabs>
                <w:tab w:val="center" w:pos="4536"/>
                <w:tab w:val="right" w:pos="9072"/>
              </w:tabs>
              <w:spacing w:after="0"/>
              <w:jc w:val="both"/>
              <w:rPr>
                <w:rFonts w:ascii="Times New Roman" w:eastAsia="Times New Roman" w:hAnsi="Times New Roman" w:cs="Times New Roman"/>
                <w:iCs/>
                <w:sz w:val="24"/>
                <w:szCs w:val="24"/>
                <w:lang w:eastAsia="hr-HR"/>
              </w:rPr>
            </w:pPr>
            <w:r w:rsidRPr="00332185">
              <w:rPr>
                <w:rFonts w:ascii="Times New Roman" w:eastAsia="Times New Roman" w:hAnsi="Times New Roman" w:cs="Times New Roman"/>
                <w:iCs/>
                <w:sz w:val="24"/>
                <w:szCs w:val="24"/>
                <w:lang w:eastAsia="hr-HR"/>
              </w:rPr>
              <w:t>Ug. o zakupu poslovnog prostora od 01.02.2016. (Ov-1841/16)</w:t>
            </w:r>
          </w:p>
          <w:p w:rsidR="00D21139" w:rsidRPr="00EB04AA" w:rsidRDefault="00D21139" w:rsidP="00332185">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-pozitivna zabilježba  (priloženo uvjerenje za uporabu)</w:t>
            </w:r>
          </w:p>
        </w:tc>
      </w:tr>
    </w:tbl>
    <w:p w:rsidR="007D07FB" w:rsidRPr="007D07FB" w:rsidRDefault="009320B2">
      <w:pPr>
        <w:pStyle w:val="Zaglavlje"/>
        <w:jc w:val="both"/>
        <w:rPr>
          <w:rFonts w:ascii="Times New Roman" w:hAnsi="Times New Roman" w:cs="Times New Roman"/>
          <w:b/>
        </w:rPr>
      </w:pPr>
      <w:r>
        <w:rPr>
          <w:rFonts w:ascii="Times New Roman" w:hAnsi="Times New Roman" w:cs="Times New Roman"/>
          <w:b/>
        </w:rPr>
        <w:t>b</w:t>
      </w:r>
      <w:r w:rsidR="00023634" w:rsidRPr="007D07FB">
        <w:rPr>
          <w:rFonts w:ascii="Times New Roman" w:hAnsi="Times New Roman" w:cs="Times New Roman"/>
          <w:b/>
        </w:rPr>
        <w:t xml:space="preserve">) Pokretnine </w:t>
      </w:r>
    </w:p>
    <w:p w:rsidR="007D07FB" w:rsidRDefault="007D07FB">
      <w:pPr>
        <w:pStyle w:val="Zaglavlje"/>
        <w:jc w:val="both"/>
        <w:rPr>
          <w:rFonts w:ascii="Times New Roman" w:hAnsi="Times New Roman" w:cs="Times New Roman"/>
          <w:color w:val="FF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9"/>
        <w:gridCol w:w="1709"/>
        <w:gridCol w:w="1843"/>
        <w:gridCol w:w="2835"/>
      </w:tblGrid>
      <w:tr w:rsidR="007D07FB" w:rsidRPr="00EB04AA" w:rsidTr="007D07FB">
        <w:tc>
          <w:tcPr>
            <w:tcW w:w="3219" w:type="dxa"/>
            <w:shd w:val="clear" w:color="auto" w:fill="auto"/>
          </w:tcPr>
          <w:p w:rsidR="007D07FB" w:rsidRPr="00EB04AA" w:rsidRDefault="007D07FB" w:rsidP="003A2C58">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709" w:type="dxa"/>
            <w:shd w:val="clear" w:color="auto" w:fill="auto"/>
          </w:tcPr>
          <w:p w:rsidR="007D07FB" w:rsidRPr="00EB04AA" w:rsidRDefault="007D07FB"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Knjigov. vrijednost</w:t>
            </w:r>
          </w:p>
        </w:tc>
        <w:tc>
          <w:tcPr>
            <w:tcW w:w="1843" w:type="dxa"/>
            <w:shd w:val="clear" w:color="auto" w:fill="auto"/>
          </w:tcPr>
          <w:p w:rsidR="007D07FB" w:rsidRPr="00EB04AA" w:rsidRDefault="007D07FB"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Tržišna </w:t>
            </w:r>
          </w:p>
          <w:p w:rsidR="007D07FB" w:rsidRPr="00EB04AA" w:rsidRDefault="007D07FB"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vrijednost</w:t>
            </w:r>
          </w:p>
        </w:tc>
        <w:tc>
          <w:tcPr>
            <w:tcW w:w="2835" w:type="dxa"/>
            <w:shd w:val="clear" w:color="auto" w:fill="auto"/>
          </w:tcPr>
          <w:p w:rsidR="007D07FB" w:rsidRPr="00EB04AA" w:rsidRDefault="007D07FB"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Napomena – </w:t>
            </w:r>
            <w:r>
              <w:rPr>
                <w:rFonts w:ascii="Times New Roman" w:eastAsia="Times New Roman" w:hAnsi="Times New Roman" w:cs="Times New Roman"/>
                <w:iCs/>
                <w:sz w:val="24"/>
                <w:szCs w:val="24"/>
                <w:lang w:eastAsia="hr-HR"/>
              </w:rPr>
              <w:t xml:space="preserve">razlučna prava, </w:t>
            </w:r>
            <w:r w:rsidRPr="00EB04AA">
              <w:rPr>
                <w:rFonts w:ascii="Times New Roman" w:eastAsia="Times New Roman" w:hAnsi="Times New Roman" w:cs="Times New Roman"/>
                <w:iCs/>
                <w:sz w:val="24"/>
                <w:szCs w:val="24"/>
                <w:lang w:eastAsia="hr-HR"/>
              </w:rPr>
              <w:t>tereti, zakupi</w:t>
            </w:r>
          </w:p>
        </w:tc>
      </w:tr>
      <w:tr w:rsidR="007D07FB" w:rsidRPr="007D07FB" w:rsidTr="007D07FB">
        <w:tc>
          <w:tcPr>
            <w:tcW w:w="3219" w:type="dxa"/>
            <w:shd w:val="clear" w:color="auto" w:fill="FFFF99"/>
          </w:tcPr>
          <w:p w:rsid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r w:rsidRPr="007D07FB">
              <w:rPr>
                <w:rFonts w:ascii="Times New Roman" w:eastAsia="Times New Roman" w:hAnsi="Times New Roman" w:cs="Times New Roman"/>
                <w:iCs/>
                <w:sz w:val="24"/>
                <w:szCs w:val="24"/>
                <w:lang w:eastAsia="hr-HR"/>
              </w:rPr>
              <w:t>POKRETNINE</w:t>
            </w:r>
          </w:p>
          <w:p w:rsidR="007D07FB" w:rsidRP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709" w:type="dxa"/>
            <w:shd w:val="clear" w:color="auto" w:fill="FFFF99"/>
          </w:tcPr>
          <w:p w:rsidR="007D07FB" w:rsidRP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843" w:type="dxa"/>
            <w:shd w:val="clear" w:color="auto" w:fill="FFFF99"/>
          </w:tcPr>
          <w:p w:rsidR="007D07FB" w:rsidRP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2835" w:type="dxa"/>
            <w:shd w:val="clear" w:color="auto" w:fill="FFFF99"/>
          </w:tcPr>
          <w:p w:rsidR="007D07FB" w:rsidRP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p>
        </w:tc>
      </w:tr>
      <w:tr w:rsidR="007D07FB" w:rsidRPr="007D07FB" w:rsidTr="007D07FB">
        <w:tc>
          <w:tcPr>
            <w:tcW w:w="3219" w:type="dxa"/>
            <w:shd w:val="clear" w:color="auto" w:fill="auto"/>
          </w:tcPr>
          <w:p w:rsidR="007D07FB" w:rsidRP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r w:rsidRPr="007D07FB">
              <w:rPr>
                <w:rFonts w:ascii="Times New Roman" w:eastAsia="Times New Roman" w:hAnsi="Times New Roman" w:cs="Times New Roman"/>
                <w:iCs/>
                <w:sz w:val="24"/>
                <w:szCs w:val="24"/>
                <w:lang w:eastAsia="hr-HR"/>
              </w:rPr>
              <w:t>teretni automobil KIA K2500, reg.ozn. ZG 9914 DH, 2007.god, broj šasije KNESE06327K221341</w:t>
            </w:r>
          </w:p>
        </w:tc>
        <w:tc>
          <w:tcPr>
            <w:tcW w:w="1709" w:type="dxa"/>
            <w:shd w:val="clear" w:color="auto" w:fill="auto"/>
          </w:tcPr>
          <w:p w:rsidR="007D07FB" w:rsidRPr="007D07FB" w:rsidRDefault="00A60F99" w:rsidP="007D07FB">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Privatna imovina koja se ne vodi u poslovnim knjigama</w:t>
            </w:r>
          </w:p>
        </w:tc>
        <w:tc>
          <w:tcPr>
            <w:tcW w:w="1843" w:type="dxa"/>
            <w:shd w:val="clear" w:color="auto" w:fill="auto"/>
          </w:tcPr>
          <w:p w:rsidR="007D07FB" w:rsidRPr="007D07FB" w:rsidRDefault="00A60F99" w:rsidP="007D07FB">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16.517,38 kn (procjena sudskog vještaka)</w:t>
            </w:r>
          </w:p>
        </w:tc>
        <w:tc>
          <w:tcPr>
            <w:tcW w:w="2835" w:type="dxa"/>
            <w:shd w:val="clear" w:color="auto" w:fill="auto"/>
          </w:tcPr>
          <w:p w:rsidR="007D07FB" w:rsidRPr="007D07FB" w:rsidRDefault="008B0B3F" w:rsidP="007D07FB">
            <w:pPr>
              <w:tabs>
                <w:tab w:val="center" w:pos="4536"/>
                <w:tab w:val="right" w:pos="9072"/>
              </w:tabs>
              <w:spacing w:after="0"/>
              <w:jc w:val="both"/>
              <w:rPr>
                <w:rFonts w:ascii="Times New Roman" w:eastAsia="Times New Roman" w:hAnsi="Times New Roman" w:cs="Times New Roman"/>
                <w:iCs/>
                <w:sz w:val="24"/>
                <w:szCs w:val="24"/>
                <w:lang w:eastAsia="hr-HR"/>
              </w:rPr>
            </w:pPr>
            <w:r w:rsidRPr="007A09A1">
              <w:rPr>
                <w:rFonts w:ascii="Times New Roman" w:eastAsia="Times New Roman" w:hAnsi="Times New Roman" w:cs="Times New Roman"/>
                <w:b/>
                <w:iCs/>
                <w:sz w:val="24"/>
                <w:szCs w:val="24"/>
                <w:lang w:eastAsia="hr-HR"/>
              </w:rPr>
              <w:t>Unovčeno</w:t>
            </w:r>
            <w:r>
              <w:rPr>
                <w:rFonts w:ascii="Times New Roman" w:eastAsia="Times New Roman" w:hAnsi="Times New Roman" w:cs="Times New Roman"/>
                <w:iCs/>
                <w:sz w:val="24"/>
                <w:szCs w:val="24"/>
                <w:lang w:eastAsia="hr-HR"/>
              </w:rPr>
              <w:t xml:space="preserve"> u stečajnom postupku za 16.517,38 kn</w:t>
            </w:r>
          </w:p>
          <w:p w:rsidR="007D07FB" w:rsidRP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r w:rsidRPr="007D07FB">
              <w:rPr>
                <w:rFonts w:ascii="Times New Roman" w:eastAsia="Times New Roman" w:hAnsi="Times New Roman" w:cs="Times New Roman"/>
                <w:iCs/>
                <w:sz w:val="24"/>
                <w:szCs w:val="24"/>
                <w:lang w:eastAsia="hr-HR"/>
              </w:rPr>
              <w:t xml:space="preserve"> (TECNIPLAST-INST d.o.o.)</w:t>
            </w:r>
          </w:p>
        </w:tc>
      </w:tr>
      <w:tr w:rsidR="007D07FB" w:rsidRPr="007D07FB" w:rsidTr="007D07FB">
        <w:tc>
          <w:tcPr>
            <w:tcW w:w="3219" w:type="dxa"/>
            <w:shd w:val="clear" w:color="auto" w:fill="auto"/>
          </w:tcPr>
          <w:p w:rsidR="007D07FB" w:rsidRPr="007D07FB" w:rsidRDefault="007D07FB" w:rsidP="007D07FB">
            <w:pPr>
              <w:tabs>
                <w:tab w:val="center" w:pos="4536"/>
                <w:tab w:val="right" w:pos="9072"/>
              </w:tabs>
              <w:spacing w:after="0"/>
              <w:jc w:val="both"/>
              <w:rPr>
                <w:rFonts w:ascii="Times New Roman" w:eastAsia="Times New Roman" w:hAnsi="Times New Roman" w:cs="Times New Roman"/>
                <w:iCs/>
                <w:sz w:val="24"/>
                <w:szCs w:val="24"/>
                <w:lang w:eastAsia="hr-HR"/>
              </w:rPr>
            </w:pPr>
            <w:r w:rsidRPr="007D07FB">
              <w:rPr>
                <w:rFonts w:ascii="Times New Roman" w:eastAsia="Times New Roman" w:hAnsi="Times New Roman" w:cs="Times New Roman"/>
                <w:iCs/>
                <w:sz w:val="24"/>
                <w:szCs w:val="24"/>
                <w:lang w:eastAsia="hr-HR"/>
              </w:rPr>
              <w:t>osobni automobil KIA Carens, reg. ozn. ZG 2612 DM, 2007.god.</w:t>
            </w:r>
          </w:p>
        </w:tc>
        <w:tc>
          <w:tcPr>
            <w:tcW w:w="1709" w:type="dxa"/>
            <w:shd w:val="clear" w:color="auto" w:fill="auto"/>
          </w:tcPr>
          <w:p w:rsidR="007D07FB" w:rsidRPr="007D07FB" w:rsidRDefault="00A60F99" w:rsidP="007D07FB">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Privatna imovina koja se ne vodi u poslovnim knjigama</w:t>
            </w:r>
          </w:p>
        </w:tc>
        <w:tc>
          <w:tcPr>
            <w:tcW w:w="1843" w:type="dxa"/>
            <w:shd w:val="clear" w:color="auto" w:fill="auto"/>
          </w:tcPr>
          <w:p w:rsidR="007D07FB" w:rsidRPr="007D07FB" w:rsidRDefault="00A60F99" w:rsidP="007D07FB">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28.024,57 kn (procjena sudskog vještaka)</w:t>
            </w:r>
          </w:p>
        </w:tc>
        <w:tc>
          <w:tcPr>
            <w:tcW w:w="2835" w:type="dxa"/>
            <w:shd w:val="clear" w:color="auto" w:fill="auto"/>
          </w:tcPr>
          <w:p w:rsidR="008B0B3F" w:rsidRPr="008B0B3F" w:rsidRDefault="008B0B3F" w:rsidP="008B0B3F">
            <w:pPr>
              <w:tabs>
                <w:tab w:val="center" w:pos="4536"/>
                <w:tab w:val="right" w:pos="9072"/>
              </w:tabs>
              <w:spacing w:after="0"/>
              <w:jc w:val="both"/>
              <w:rPr>
                <w:rFonts w:ascii="Times New Roman" w:eastAsia="Times New Roman" w:hAnsi="Times New Roman" w:cs="Times New Roman"/>
                <w:iCs/>
                <w:sz w:val="24"/>
                <w:szCs w:val="24"/>
                <w:lang w:eastAsia="hr-HR"/>
              </w:rPr>
            </w:pPr>
            <w:r w:rsidRPr="007A09A1">
              <w:rPr>
                <w:rFonts w:ascii="Times New Roman" w:eastAsia="Times New Roman" w:hAnsi="Times New Roman" w:cs="Times New Roman"/>
                <w:b/>
                <w:iCs/>
                <w:sz w:val="24"/>
                <w:szCs w:val="24"/>
                <w:lang w:eastAsia="hr-HR"/>
              </w:rPr>
              <w:t>Unovčeno</w:t>
            </w:r>
            <w:r w:rsidRPr="008B0B3F">
              <w:rPr>
                <w:rFonts w:ascii="Times New Roman" w:eastAsia="Times New Roman" w:hAnsi="Times New Roman" w:cs="Times New Roman"/>
                <w:iCs/>
                <w:sz w:val="24"/>
                <w:szCs w:val="24"/>
                <w:lang w:eastAsia="hr-HR"/>
              </w:rPr>
              <w:t xml:space="preserve"> u stečajnom postupku za </w:t>
            </w:r>
            <w:r>
              <w:rPr>
                <w:rFonts w:ascii="Times New Roman" w:eastAsia="Times New Roman" w:hAnsi="Times New Roman" w:cs="Times New Roman"/>
                <w:iCs/>
                <w:sz w:val="24"/>
                <w:szCs w:val="24"/>
                <w:lang w:eastAsia="hr-HR"/>
              </w:rPr>
              <w:t>28.024,57</w:t>
            </w:r>
            <w:r w:rsidRPr="008B0B3F">
              <w:rPr>
                <w:rFonts w:ascii="Times New Roman" w:eastAsia="Times New Roman" w:hAnsi="Times New Roman" w:cs="Times New Roman"/>
                <w:iCs/>
                <w:sz w:val="24"/>
                <w:szCs w:val="24"/>
                <w:lang w:eastAsia="hr-HR"/>
              </w:rPr>
              <w:t xml:space="preserve"> kn</w:t>
            </w:r>
          </w:p>
          <w:p w:rsidR="007D07FB" w:rsidRPr="007D07FB" w:rsidRDefault="008B0B3F" w:rsidP="008B0B3F">
            <w:pPr>
              <w:tabs>
                <w:tab w:val="center" w:pos="4536"/>
                <w:tab w:val="right" w:pos="9072"/>
              </w:tabs>
              <w:spacing w:after="0"/>
              <w:jc w:val="both"/>
              <w:rPr>
                <w:rFonts w:ascii="Times New Roman" w:eastAsia="Times New Roman" w:hAnsi="Times New Roman" w:cs="Times New Roman"/>
                <w:iCs/>
                <w:sz w:val="24"/>
                <w:szCs w:val="24"/>
                <w:lang w:eastAsia="hr-HR"/>
              </w:rPr>
            </w:pPr>
            <w:r w:rsidRPr="008B0B3F">
              <w:rPr>
                <w:rFonts w:ascii="Times New Roman" w:eastAsia="Times New Roman" w:hAnsi="Times New Roman" w:cs="Times New Roman"/>
                <w:iCs/>
                <w:sz w:val="24"/>
                <w:szCs w:val="24"/>
                <w:lang w:eastAsia="hr-HR"/>
              </w:rPr>
              <w:t xml:space="preserve"> (TECNIPLAST-INST d.o.o.)</w:t>
            </w:r>
          </w:p>
        </w:tc>
      </w:tr>
    </w:tbl>
    <w:p w:rsidR="007D07FB" w:rsidRPr="00F82244" w:rsidRDefault="003A2C58">
      <w:pPr>
        <w:pStyle w:val="Zaglavlje"/>
        <w:jc w:val="both"/>
        <w:rPr>
          <w:rFonts w:ascii="Times New Roman" w:hAnsi="Times New Roman" w:cs="Times New Roman"/>
          <w:b/>
        </w:rPr>
      </w:pPr>
      <w:r w:rsidRPr="003A2C58">
        <w:rPr>
          <w:rFonts w:ascii="Times New Roman" w:hAnsi="Times New Roman" w:cs="Times New Roman"/>
        </w:rPr>
        <w:t xml:space="preserve">Ukupno                                                                     </w:t>
      </w:r>
      <w:r w:rsidRPr="00F82244">
        <w:rPr>
          <w:rFonts w:ascii="Times New Roman" w:hAnsi="Times New Roman" w:cs="Times New Roman"/>
          <w:b/>
        </w:rPr>
        <w:t>44.541,95 kn</w:t>
      </w:r>
    </w:p>
    <w:p w:rsidR="003E1D8B" w:rsidRDefault="003E1D8B">
      <w:pPr>
        <w:pStyle w:val="Zaglavlje"/>
        <w:jc w:val="both"/>
        <w:rPr>
          <w:rFonts w:ascii="Times New Roman" w:hAnsi="Times New Roman" w:cs="Times New Roman"/>
          <w:b/>
        </w:rPr>
      </w:pPr>
    </w:p>
    <w:p w:rsidR="00A60F99" w:rsidRPr="00350271" w:rsidRDefault="00023634">
      <w:pPr>
        <w:pStyle w:val="Zaglavlje"/>
        <w:jc w:val="both"/>
        <w:rPr>
          <w:rFonts w:ascii="Times New Roman" w:hAnsi="Times New Roman" w:cs="Times New Roman"/>
          <w:b/>
        </w:rPr>
      </w:pPr>
      <w:r w:rsidRPr="00350271">
        <w:rPr>
          <w:rFonts w:ascii="Times New Roman" w:hAnsi="Times New Roman" w:cs="Times New Roman"/>
          <w:b/>
        </w:rPr>
        <w:t xml:space="preserve">c) Novčane tražbine </w:t>
      </w:r>
    </w:p>
    <w:p w:rsidR="00A60F99" w:rsidRDefault="00A60F99">
      <w:pPr>
        <w:pStyle w:val="Zaglavlje"/>
        <w:jc w:val="both"/>
        <w:rPr>
          <w:rFonts w:ascii="Times New Roman" w:hAnsi="Times New Roman" w:cs="Times New Roman"/>
          <w:color w:val="FF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9"/>
        <w:gridCol w:w="1709"/>
        <w:gridCol w:w="1843"/>
        <w:gridCol w:w="2835"/>
      </w:tblGrid>
      <w:tr w:rsidR="00A60F99" w:rsidRPr="00EB04AA" w:rsidTr="00A60F99">
        <w:tc>
          <w:tcPr>
            <w:tcW w:w="3219" w:type="dxa"/>
            <w:shd w:val="clear" w:color="auto" w:fill="auto"/>
          </w:tcPr>
          <w:p w:rsidR="00A60F99" w:rsidRPr="00EB04AA" w:rsidRDefault="00A60F99" w:rsidP="003A2C58">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709" w:type="dxa"/>
            <w:shd w:val="clear" w:color="auto" w:fill="auto"/>
          </w:tcPr>
          <w:p w:rsidR="00A60F99" w:rsidRPr="00EB04AA" w:rsidRDefault="00A60F99"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Knjigov. vrijednost</w:t>
            </w:r>
            <w:r w:rsidR="00577870">
              <w:rPr>
                <w:rFonts w:ascii="Times New Roman" w:eastAsia="Times New Roman" w:hAnsi="Times New Roman" w:cs="Times New Roman"/>
                <w:iCs/>
                <w:sz w:val="24"/>
                <w:szCs w:val="24"/>
                <w:lang w:eastAsia="hr-HR"/>
              </w:rPr>
              <w:t xml:space="preserve"> (kn)</w:t>
            </w:r>
          </w:p>
        </w:tc>
        <w:tc>
          <w:tcPr>
            <w:tcW w:w="1843" w:type="dxa"/>
            <w:shd w:val="clear" w:color="auto" w:fill="auto"/>
          </w:tcPr>
          <w:p w:rsidR="00A60F99" w:rsidRPr="00EB04AA" w:rsidRDefault="00A60F99"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Tržišna </w:t>
            </w:r>
          </w:p>
          <w:p w:rsidR="00A60F99" w:rsidRPr="00EB04AA" w:rsidRDefault="00577870"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V</w:t>
            </w:r>
            <w:r w:rsidR="00A60F99" w:rsidRPr="00EB04AA">
              <w:rPr>
                <w:rFonts w:ascii="Times New Roman" w:eastAsia="Times New Roman" w:hAnsi="Times New Roman" w:cs="Times New Roman"/>
                <w:iCs/>
                <w:sz w:val="24"/>
                <w:szCs w:val="24"/>
                <w:lang w:eastAsia="hr-HR"/>
              </w:rPr>
              <w:t>rijednost</w:t>
            </w:r>
            <w:r>
              <w:rPr>
                <w:rFonts w:ascii="Times New Roman" w:eastAsia="Times New Roman" w:hAnsi="Times New Roman" w:cs="Times New Roman"/>
                <w:iCs/>
                <w:sz w:val="24"/>
                <w:szCs w:val="24"/>
                <w:lang w:eastAsia="hr-HR"/>
              </w:rPr>
              <w:t xml:space="preserve"> (kn)</w:t>
            </w:r>
          </w:p>
        </w:tc>
        <w:tc>
          <w:tcPr>
            <w:tcW w:w="2835" w:type="dxa"/>
            <w:shd w:val="clear" w:color="auto" w:fill="auto"/>
          </w:tcPr>
          <w:p w:rsidR="00A60F99" w:rsidRPr="00EB04AA" w:rsidRDefault="00A60F99" w:rsidP="00A60F99">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Napomena </w:t>
            </w:r>
          </w:p>
        </w:tc>
      </w:tr>
      <w:tr w:rsidR="00A60F99" w:rsidRPr="00A60F99" w:rsidTr="00A60F99">
        <w:tc>
          <w:tcPr>
            <w:tcW w:w="3219" w:type="dxa"/>
            <w:shd w:val="clear" w:color="auto" w:fill="auto"/>
          </w:tcPr>
          <w:p w:rsidR="00A60F99" w:rsidRPr="00A60F99" w:rsidRDefault="00A60F99" w:rsidP="00A60F99">
            <w:pPr>
              <w:tabs>
                <w:tab w:val="center" w:pos="4536"/>
                <w:tab w:val="right" w:pos="9072"/>
              </w:tabs>
              <w:spacing w:after="0"/>
              <w:jc w:val="both"/>
              <w:rPr>
                <w:rFonts w:ascii="Times New Roman" w:eastAsia="Times New Roman" w:hAnsi="Times New Roman" w:cs="Times New Roman"/>
                <w:iCs/>
                <w:sz w:val="24"/>
                <w:szCs w:val="24"/>
                <w:lang w:eastAsia="hr-HR"/>
              </w:rPr>
            </w:pPr>
            <w:r w:rsidRPr="00A60F99">
              <w:rPr>
                <w:rFonts w:ascii="Times New Roman" w:eastAsia="Times New Roman" w:hAnsi="Times New Roman" w:cs="Times New Roman"/>
                <w:iCs/>
                <w:sz w:val="24"/>
                <w:szCs w:val="24"/>
                <w:lang w:eastAsia="hr-HR"/>
              </w:rPr>
              <w:t>Potraživanja iz poslovanja obrta -  kup</w:t>
            </w:r>
            <w:r>
              <w:rPr>
                <w:rFonts w:ascii="Times New Roman" w:eastAsia="Times New Roman" w:hAnsi="Times New Roman" w:cs="Times New Roman"/>
                <w:iCs/>
                <w:sz w:val="24"/>
                <w:szCs w:val="24"/>
                <w:lang w:eastAsia="hr-HR"/>
              </w:rPr>
              <w:t>a</w:t>
            </w:r>
            <w:r w:rsidRPr="00A60F99">
              <w:rPr>
                <w:rFonts w:ascii="Times New Roman" w:eastAsia="Times New Roman" w:hAnsi="Times New Roman" w:cs="Times New Roman"/>
                <w:iCs/>
                <w:sz w:val="24"/>
                <w:szCs w:val="24"/>
                <w:lang w:eastAsia="hr-HR"/>
              </w:rPr>
              <w:t>c ALING d.o.o. Zagreb</w:t>
            </w:r>
          </w:p>
        </w:tc>
        <w:tc>
          <w:tcPr>
            <w:tcW w:w="1709" w:type="dxa"/>
            <w:shd w:val="clear" w:color="auto" w:fill="auto"/>
          </w:tcPr>
          <w:p w:rsidR="00A60F99" w:rsidRPr="00A60F99" w:rsidRDefault="00577870" w:rsidP="00577870">
            <w:pPr>
              <w:tabs>
                <w:tab w:val="center" w:pos="4536"/>
                <w:tab w:val="right" w:pos="9072"/>
              </w:tabs>
              <w:spacing w:after="0"/>
              <w:jc w:val="right"/>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 xml:space="preserve"> </w:t>
            </w:r>
            <w:r w:rsidR="00A60F99" w:rsidRPr="00A60F99">
              <w:rPr>
                <w:rFonts w:ascii="Times New Roman" w:eastAsia="Times New Roman" w:hAnsi="Times New Roman" w:cs="Times New Roman"/>
                <w:iCs/>
                <w:sz w:val="24"/>
                <w:szCs w:val="24"/>
                <w:lang w:eastAsia="hr-HR"/>
              </w:rPr>
              <w:t>76.776</w:t>
            </w:r>
            <w:r w:rsidR="00A60F99">
              <w:rPr>
                <w:rFonts w:ascii="Times New Roman" w:eastAsia="Times New Roman" w:hAnsi="Times New Roman" w:cs="Times New Roman"/>
                <w:iCs/>
                <w:sz w:val="24"/>
                <w:szCs w:val="24"/>
                <w:lang w:eastAsia="hr-HR"/>
              </w:rPr>
              <w:t>,58</w:t>
            </w:r>
            <w:r w:rsidR="00A60F99" w:rsidRPr="00A60F99">
              <w:rPr>
                <w:rFonts w:ascii="Times New Roman" w:eastAsia="Times New Roman" w:hAnsi="Times New Roman" w:cs="Times New Roman"/>
                <w:iCs/>
                <w:sz w:val="24"/>
                <w:szCs w:val="24"/>
                <w:lang w:eastAsia="hr-HR"/>
              </w:rPr>
              <w:t xml:space="preserve"> </w:t>
            </w:r>
          </w:p>
        </w:tc>
        <w:tc>
          <w:tcPr>
            <w:tcW w:w="1843" w:type="dxa"/>
            <w:shd w:val="clear" w:color="auto" w:fill="auto"/>
          </w:tcPr>
          <w:p w:rsidR="00A60F99" w:rsidRPr="00A60F99" w:rsidRDefault="00A60F99" w:rsidP="00350271">
            <w:pPr>
              <w:tabs>
                <w:tab w:val="center" w:pos="4536"/>
                <w:tab w:val="right" w:pos="9072"/>
              </w:tabs>
              <w:spacing w:after="0"/>
              <w:jc w:val="right"/>
              <w:rPr>
                <w:rFonts w:ascii="Times New Roman" w:eastAsia="Times New Roman" w:hAnsi="Times New Roman" w:cs="Times New Roman"/>
                <w:iCs/>
                <w:sz w:val="24"/>
                <w:szCs w:val="24"/>
                <w:lang w:eastAsia="hr-HR"/>
              </w:rPr>
            </w:pPr>
            <w:r w:rsidRPr="00A60F99">
              <w:rPr>
                <w:rFonts w:ascii="Times New Roman" w:eastAsia="Times New Roman" w:hAnsi="Times New Roman" w:cs="Times New Roman"/>
                <w:iCs/>
                <w:sz w:val="24"/>
                <w:szCs w:val="24"/>
                <w:lang w:eastAsia="hr-HR"/>
              </w:rPr>
              <w:t>57.602,82 kn</w:t>
            </w:r>
          </w:p>
        </w:tc>
        <w:tc>
          <w:tcPr>
            <w:tcW w:w="2835" w:type="dxa"/>
            <w:shd w:val="clear" w:color="auto" w:fill="auto"/>
          </w:tcPr>
          <w:p w:rsidR="00A60F99" w:rsidRPr="00A60F99" w:rsidRDefault="003E1D8B" w:rsidP="003E1D8B">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 xml:space="preserve">Nakon </w:t>
            </w:r>
            <w:r w:rsidR="00350271" w:rsidRPr="00350271">
              <w:rPr>
                <w:rFonts w:ascii="Times New Roman" w:eastAsia="Times New Roman" w:hAnsi="Times New Roman" w:cs="Times New Roman"/>
                <w:iCs/>
                <w:sz w:val="24"/>
                <w:szCs w:val="24"/>
                <w:lang w:eastAsia="hr-HR"/>
              </w:rPr>
              <w:t>opomen</w:t>
            </w:r>
            <w:r>
              <w:rPr>
                <w:rFonts w:ascii="Times New Roman" w:eastAsia="Times New Roman" w:hAnsi="Times New Roman" w:cs="Times New Roman"/>
                <w:iCs/>
                <w:sz w:val="24"/>
                <w:szCs w:val="24"/>
                <w:lang w:eastAsia="hr-HR"/>
              </w:rPr>
              <w:t xml:space="preserve">e </w:t>
            </w:r>
            <w:r w:rsidR="008B0B3F">
              <w:rPr>
                <w:rFonts w:ascii="Times New Roman" w:eastAsia="Times New Roman" w:hAnsi="Times New Roman" w:cs="Times New Roman"/>
                <w:iCs/>
                <w:sz w:val="24"/>
                <w:szCs w:val="24"/>
                <w:lang w:eastAsia="hr-HR"/>
              </w:rPr>
              <w:t xml:space="preserve"> </w:t>
            </w:r>
            <w:r>
              <w:rPr>
                <w:rFonts w:ascii="Times New Roman" w:eastAsia="Times New Roman" w:hAnsi="Times New Roman" w:cs="Times New Roman"/>
                <w:iCs/>
                <w:sz w:val="24"/>
                <w:szCs w:val="24"/>
                <w:lang w:eastAsia="hr-HR"/>
              </w:rPr>
              <w:t>u</w:t>
            </w:r>
            <w:r w:rsidR="008B0B3F" w:rsidRPr="008B0B3F">
              <w:rPr>
                <w:rFonts w:ascii="Times New Roman" w:eastAsia="Times New Roman" w:hAnsi="Times New Roman" w:cs="Times New Roman"/>
                <w:b/>
                <w:iCs/>
                <w:sz w:val="24"/>
                <w:szCs w:val="24"/>
                <w:lang w:eastAsia="hr-HR"/>
              </w:rPr>
              <w:t>tuženo, postupak u tijeku</w:t>
            </w:r>
            <w:r w:rsidR="007A09A1">
              <w:rPr>
                <w:rFonts w:ascii="Times New Roman" w:eastAsia="Times New Roman" w:hAnsi="Times New Roman" w:cs="Times New Roman"/>
                <w:b/>
                <w:iCs/>
                <w:sz w:val="24"/>
                <w:szCs w:val="24"/>
                <w:lang w:eastAsia="hr-HR"/>
              </w:rPr>
              <w:t>, Ovrv-4031/16</w:t>
            </w:r>
            <w:r w:rsidR="00093E1D">
              <w:rPr>
                <w:rFonts w:ascii="Times New Roman" w:eastAsia="Times New Roman" w:hAnsi="Times New Roman" w:cs="Times New Roman"/>
                <w:b/>
                <w:iCs/>
                <w:sz w:val="24"/>
                <w:szCs w:val="24"/>
                <w:lang w:eastAsia="hr-HR"/>
              </w:rPr>
              <w:t xml:space="preserve">, </w:t>
            </w:r>
            <w:r w:rsidR="00093E1D" w:rsidRPr="00093E1D">
              <w:rPr>
                <w:rFonts w:ascii="Times New Roman" w:eastAsia="Times New Roman" w:hAnsi="Times New Roman" w:cs="Times New Roman"/>
                <w:iCs/>
                <w:sz w:val="24"/>
                <w:szCs w:val="24"/>
                <w:lang w:eastAsia="hr-HR"/>
              </w:rPr>
              <w:t>uložen prigovor</w:t>
            </w:r>
            <w:r>
              <w:rPr>
                <w:rFonts w:ascii="Times New Roman" w:eastAsia="Times New Roman" w:hAnsi="Times New Roman" w:cs="Times New Roman"/>
                <w:iCs/>
                <w:sz w:val="24"/>
                <w:szCs w:val="24"/>
                <w:lang w:eastAsia="hr-HR"/>
              </w:rPr>
              <w:t xml:space="preserve"> (zastara 19.163,76</w:t>
            </w:r>
            <w:r w:rsidRPr="00A60F99">
              <w:rPr>
                <w:rFonts w:ascii="Times New Roman" w:eastAsia="Times New Roman" w:hAnsi="Times New Roman" w:cs="Times New Roman"/>
                <w:iCs/>
                <w:sz w:val="24"/>
                <w:szCs w:val="24"/>
                <w:lang w:eastAsia="hr-HR"/>
              </w:rPr>
              <w:t xml:space="preserve"> kn</w:t>
            </w:r>
            <w:r>
              <w:rPr>
                <w:rFonts w:ascii="Times New Roman" w:eastAsia="Times New Roman" w:hAnsi="Times New Roman" w:cs="Times New Roman"/>
                <w:iCs/>
                <w:sz w:val="24"/>
                <w:szCs w:val="24"/>
                <w:lang w:eastAsia="hr-HR"/>
              </w:rPr>
              <w:t>)</w:t>
            </w:r>
          </w:p>
        </w:tc>
      </w:tr>
      <w:tr w:rsidR="00F573AA" w:rsidRPr="00A60F99" w:rsidTr="00A60F99">
        <w:tc>
          <w:tcPr>
            <w:tcW w:w="3219" w:type="dxa"/>
            <w:shd w:val="clear" w:color="auto" w:fill="auto"/>
          </w:tcPr>
          <w:p w:rsidR="00F573AA" w:rsidRPr="00A60F99" w:rsidRDefault="00F573AA" w:rsidP="00A60F99">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Potraživanja od zakupnina i najamnina-  TECNIPLAST-INST d.o.o.</w:t>
            </w:r>
          </w:p>
        </w:tc>
        <w:tc>
          <w:tcPr>
            <w:tcW w:w="1709" w:type="dxa"/>
            <w:shd w:val="clear" w:color="auto" w:fill="auto"/>
          </w:tcPr>
          <w:p w:rsidR="00F573AA" w:rsidRPr="00A60F99" w:rsidRDefault="00F573AA" w:rsidP="00F573AA">
            <w:pPr>
              <w:tabs>
                <w:tab w:val="center" w:pos="4536"/>
                <w:tab w:val="right" w:pos="9072"/>
              </w:tabs>
              <w:spacing w:after="0"/>
              <w:jc w:val="right"/>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37.103,14</w:t>
            </w:r>
          </w:p>
        </w:tc>
        <w:tc>
          <w:tcPr>
            <w:tcW w:w="1843" w:type="dxa"/>
            <w:shd w:val="clear" w:color="auto" w:fill="auto"/>
          </w:tcPr>
          <w:p w:rsidR="00F573AA" w:rsidRPr="00A60F99" w:rsidRDefault="00F573AA" w:rsidP="00350271">
            <w:pPr>
              <w:tabs>
                <w:tab w:val="center" w:pos="4536"/>
                <w:tab w:val="right" w:pos="9072"/>
              </w:tabs>
              <w:spacing w:after="0"/>
              <w:jc w:val="right"/>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37.103,14</w:t>
            </w:r>
          </w:p>
        </w:tc>
        <w:tc>
          <w:tcPr>
            <w:tcW w:w="2835" w:type="dxa"/>
            <w:shd w:val="clear" w:color="auto" w:fill="auto"/>
          </w:tcPr>
          <w:p w:rsidR="00F573AA" w:rsidRDefault="00F573AA" w:rsidP="00F573AA">
            <w:pPr>
              <w:tabs>
                <w:tab w:val="center" w:pos="4536"/>
                <w:tab w:val="right" w:pos="9072"/>
              </w:tabs>
              <w:spacing w:after="0"/>
              <w:jc w:val="both"/>
              <w:rPr>
                <w:rFonts w:ascii="Times New Roman" w:eastAsia="Times New Roman" w:hAnsi="Times New Roman" w:cs="Times New Roman"/>
                <w:iCs/>
                <w:sz w:val="24"/>
                <w:szCs w:val="24"/>
                <w:lang w:eastAsia="hr-HR"/>
              </w:rPr>
            </w:pPr>
            <w:r w:rsidRPr="007A09A1">
              <w:rPr>
                <w:rFonts w:ascii="Times New Roman" w:eastAsia="Times New Roman" w:hAnsi="Times New Roman" w:cs="Times New Roman"/>
                <w:b/>
                <w:iCs/>
                <w:sz w:val="24"/>
                <w:szCs w:val="24"/>
                <w:lang w:eastAsia="hr-HR"/>
              </w:rPr>
              <w:t>Naplaćeno</w:t>
            </w:r>
            <w:r>
              <w:rPr>
                <w:rFonts w:ascii="Times New Roman" w:eastAsia="Times New Roman" w:hAnsi="Times New Roman" w:cs="Times New Roman"/>
                <w:iCs/>
                <w:sz w:val="24"/>
                <w:szCs w:val="24"/>
                <w:lang w:eastAsia="hr-HR"/>
              </w:rPr>
              <w:t xml:space="preserve"> u cijelosti u 2016. god.</w:t>
            </w:r>
          </w:p>
        </w:tc>
      </w:tr>
      <w:tr w:rsidR="00F573AA" w:rsidRPr="00A60F99" w:rsidTr="00A60F99">
        <w:tc>
          <w:tcPr>
            <w:tcW w:w="3219" w:type="dxa"/>
            <w:shd w:val="clear" w:color="auto" w:fill="auto"/>
          </w:tcPr>
          <w:p w:rsidR="00F573AA" w:rsidRDefault="00F573AA" w:rsidP="00F573AA">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Potraživanja od najamnina-Dražen Marković</w:t>
            </w:r>
          </w:p>
        </w:tc>
        <w:tc>
          <w:tcPr>
            <w:tcW w:w="1709" w:type="dxa"/>
            <w:shd w:val="clear" w:color="auto" w:fill="auto"/>
          </w:tcPr>
          <w:p w:rsidR="00F573AA" w:rsidRDefault="00F573AA" w:rsidP="00F573AA">
            <w:pPr>
              <w:tabs>
                <w:tab w:val="center" w:pos="4536"/>
                <w:tab w:val="right" w:pos="9072"/>
              </w:tabs>
              <w:spacing w:after="0"/>
              <w:jc w:val="right"/>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933,32</w:t>
            </w:r>
          </w:p>
        </w:tc>
        <w:tc>
          <w:tcPr>
            <w:tcW w:w="1843" w:type="dxa"/>
            <w:shd w:val="clear" w:color="auto" w:fill="auto"/>
          </w:tcPr>
          <w:p w:rsidR="00F573AA" w:rsidRDefault="00F573AA" w:rsidP="00350271">
            <w:pPr>
              <w:tabs>
                <w:tab w:val="center" w:pos="4536"/>
                <w:tab w:val="right" w:pos="9072"/>
              </w:tabs>
              <w:spacing w:after="0"/>
              <w:jc w:val="right"/>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933,32</w:t>
            </w:r>
          </w:p>
        </w:tc>
        <w:tc>
          <w:tcPr>
            <w:tcW w:w="2835" w:type="dxa"/>
            <w:shd w:val="clear" w:color="auto" w:fill="auto"/>
          </w:tcPr>
          <w:p w:rsidR="00F573AA" w:rsidRDefault="00F573AA" w:rsidP="00F573AA">
            <w:pPr>
              <w:tabs>
                <w:tab w:val="center" w:pos="4536"/>
                <w:tab w:val="right" w:pos="9072"/>
              </w:tabs>
              <w:spacing w:after="0"/>
              <w:jc w:val="both"/>
              <w:rPr>
                <w:rFonts w:ascii="Times New Roman" w:eastAsia="Times New Roman" w:hAnsi="Times New Roman" w:cs="Times New Roman"/>
                <w:iCs/>
                <w:sz w:val="24"/>
                <w:szCs w:val="24"/>
                <w:lang w:eastAsia="hr-HR"/>
              </w:rPr>
            </w:pPr>
            <w:r w:rsidRPr="007A09A1">
              <w:rPr>
                <w:rFonts w:ascii="Times New Roman" w:eastAsia="Times New Roman" w:hAnsi="Times New Roman" w:cs="Times New Roman"/>
                <w:b/>
                <w:iCs/>
                <w:sz w:val="24"/>
                <w:szCs w:val="24"/>
                <w:lang w:eastAsia="hr-HR"/>
              </w:rPr>
              <w:t>Naplaćeno</w:t>
            </w:r>
            <w:r>
              <w:rPr>
                <w:rFonts w:ascii="Times New Roman" w:eastAsia="Times New Roman" w:hAnsi="Times New Roman" w:cs="Times New Roman"/>
                <w:iCs/>
                <w:sz w:val="24"/>
                <w:szCs w:val="24"/>
                <w:lang w:eastAsia="hr-HR"/>
              </w:rPr>
              <w:t xml:space="preserve"> u cijelosti u 2016. god.</w:t>
            </w:r>
          </w:p>
        </w:tc>
      </w:tr>
      <w:tr w:rsidR="00A60F99" w:rsidRPr="00A60F99" w:rsidTr="00A60F99">
        <w:tc>
          <w:tcPr>
            <w:tcW w:w="3219" w:type="dxa"/>
            <w:shd w:val="clear" w:color="auto" w:fill="auto"/>
          </w:tcPr>
          <w:p w:rsidR="00A60F99" w:rsidRPr="00A60F99" w:rsidRDefault="00A60F99" w:rsidP="00A60F99">
            <w:pPr>
              <w:tabs>
                <w:tab w:val="center" w:pos="4536"/>
                <w:tab w:val="right" w:pos="9072"/>
              </w:tabs>
              <w:spacing w:after="0"/>
              <w:jc w:val="both"/>
              <w:rPr>
                <w:rFonts w:ascii="Times New Roman" w:eastAsia="Times New Roman" w:hAnsi="Times New Roman" w:cs="Times New Roman"/>
                <w:iCs/>
                <w:sz w:val="24"/>
                <w:szCs w:val="24"/>
                <w:lang w:eastAsia="hr-HR"/>
              </w:rPr>
            </w:pPr>
            <w:r w:rsidRPr="00A60F99">
              <w:rPr>
                <w:rFonts w:ascii="Times New Roman" w:eastAsia="Times New Roman" w:hAnsi="Times New Roman" w:cs="Times New Roman"/>
                <w:iCs/>
                <w:sz w:val="24"/>
                <w:szCs w:val="24"/>
                <w:lang w:eastAsia="hr-HR"/>
              </w:rPr>
              <w:t>Potraživanja iz privatne imovine – Dari</w:t>
            </w:r>
            <w:r>
              <w:rPr>
                <w:rFonts w:ascii="Times New Roman" w:eastAsia="Times New Roman" w:hAnsi="Times New Roman" w:cs="Times New Roman"/>
                <w:iCs/>
                <w:sz w:val="24"/>
                <w:szCs w:val="24"/>
                <w:lang w:eastAsia="hr-HR"/>
              </w:rPr>
              <w:t>o</w:t>
            </w:r>
            <w:r w:rsidRPr="00A60F99">
              <w:rPr>
                <w:rFonts w:ascii="Times New Roman" w:eastAsia="Times New Roman" w:hAnsi="Times New Roman" w:cs="Times New Roman"/>
                <w:iCs/>
                <w:sz w:val="24"/>
                <w:szCs w:val="24"/>
                <w:lang w:eastAsia="hr-HR"/>
              </w:rPr>
              <w:t xml:space="preserve"> Sakač, Sesvete, OIB 39760005697 temeljem dane pozajmice</w:t>
            </w:r>
          </w:p>
        </w:tc>
        <w:tc>
          <w:tcPr>
            <w:tcW w:w="1709" w:type="dxa"/>
            <w:shd w:val="clear" w:color="auto" w:fill="auto"/>
          </w:tcPr>
          <w:p w:rsidR="00A60F99" w:rsidRPr="00A60F99" w:rsidRDefault="00A60F99" w:rsidP="00A60F99">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843" w:type="dxa"/>
            <w:shd w:val="clear" w:color="auto" w:fill="auto"/>
          </w:tcPr>
          <w:p w:rsidR="00A60F99" w:rsidRPr="00A60F99" w:rsidRDefault="00577870" w:rsidP="00350271">
            <w:pPr>
              <w:tabs>
                <w:tab w:val="center" w:pos="4536"/>
                <w:tab w:val="right" w:pos="9072"/>
              </w:tabs>
              <w:spacing w:after="0"/>
              <w:jc w:val="right"/>
              <w:rPr>
                <w:rFonts w:ascii="Times New Roman" w:eastAsia="Times New Roman" w:hAnsi="Times New Roman" w:cs="Times New Roman"/>
                <w:iCs/>
                <w:sz w:val="24"/>
                <w:szCs w:val="24"/>
                <w:lang w:eastAsia="hr-HR"/>
              </w:rPr>
            </w:pPr>
            <w:r w:rsidRPr="00A60F99">
              <w:rPr>
                <w:rFonts w:ascii="Times New Roman" w:eastAsia="Times New Roman" w:hAnsi="Times New Roman" w:cs="Times New Roman"/>
                <w:iCs/>
                <w:sz w:val="24"/>
                <w:szCs w:val="24"/>
                <w:lang w:eastAsia="hr-HR"/>
              </w:rPr>
              <w:t>25.000 EUR</w:t>
            </w:r>
            <w:r>
              <w:rPr>
                <w:rFonts w:ascii="Times New Roman" w:eastAsia="Times New Roman" w:hAnsi="Times New Roman" w:cs="Times New Roman"/>
                <w:iCs/>
                <w:sz w:val="24"/>
                <w:szCs w:val="24"/>
                <w:lang w:eastAsia="hr-HR"/>
              </w:rPr>
              <w:t xml:space="preserve"> (190.250,00 kn) – po srednj.teč. 7,61</w:t>
            </w:r>
          </w:p>
        </w:tc>
        <w:tc>
          <w:tcPr>
            <w:tcW w:w="2835" w:type="dxa"/>
            <w:shd w:val="clear" w:color="auto" w:fill="auto"/>
          </w:tcPr>
          <w:p w:rsidR="00A60F99" w:rsidRPr="00A60F99" w:rsidRDefault="003E1D8B" w:rsidP="003E1D8B">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Nakon opomene</w:t>
            </w:r>
            <w:r w:rsidR="00A60F99" w:rsidRPr="00A60F99">
              <w:rPr>
                <w:rFonts w:ascii="Times New Roman" w:eastAsia="Times New Roman" w:hAnsi="Times New Roman" w:cs="Times New Roman"/>
                <w:iCs/>
                <w:sz w:val="24"/>
                <w:szCs w:val="24"/>
                <w:lang w:eastAsia="hr-HR"/>
              </w:rPr>
              <w:t xml:space="preserve">  </w:t>
            </w:r>
            <w:r>
              <w:rPr>
                <w:rFonts w:ascii="Times New Roman" w:eastAsia="Times New Roman" w:hAnsi="Times New Roman" w:cs="Times New Roman"/>
                <w:iCs/>
                <w:sz w:val="24"/>
                <w:szCs w:val="24"/>
                <w:lang w:eastAsia="hr-HR"/>
              </w:rPr>
              <w:t>u</w:t>
            </w:r>
            <w:r w:rsidR="008B0B3F" w:rsidRPr="008B0B3F">
              <w:rPr>
                <w:rFonts w:ascii="Times New Roman" w:eastAsia="Times New Roman" w:hAnsi="Times New Roman" w:cs="Times New Roman"/>
                <w:b/>
                <w:iCs/>
                <w:sz w:val="24"/>
                <w:szCs w:val="24"/>
                <w:lang w:eastAsia="hr-HR"/>
              </w:rPr>
              <w:t>tuženo,</w:t>
            </w:r>
            <w:r>
              <w:rPr>
                <w:rFonts w:ascii="Times New Roman" w:eastAsia="Times New Roman" w:hAnsi="Times New Roman" w:cs="Times New Roman"/>
                <w:b/>
                <w:iCs/>
                <w:sz w:val="24"/>
                <w:szCs w:val="24"/>
                <w:lang w:eastAsia="hr-HR"/>
              </w:rPr>
              <w:t xml:space="preserve"> ishođeno pravomoćno rješenje o ovrsi </w:t>
            </w:r>
            <w:r w:rsidR="007A09A1">
              <w:rPr>
                <w:rFonts w:ascii="Times New Roman" w:eastAsia="Times New Roman" w:hAnsi="Times New Roman" w:cs="Times New Roman"/>
                <w:b/>
                <w:iCs/>
                <w:sz w:val="24"/>
                <w:szCs w:val="24"/>
                <w:lang w:eastAsia="hr-HR"/>
              </w:rPr>
              <w:t>Ovrv-</w:t>
            </w:r>
            <w:r w:rsidR="00093E1D">
              <w:rPr>
                <w:rFonts w:ascii="Times New Roman" w:eastAsia="Times New Roman" w:hAnsi="Times New Roman" w:cs="Times New Roman"/>
                <w:b/>
                <w:iCs/>
                <w:sz w:val="24"/>
                <w:szCs w:val="24"/>
                <w:lang w:eastAsia="hr-HR"/>
              </w:rPr>
              <w:t>377/16</w:t>
            </w:r>
            <w:r>
              <w:rPr>
                <w:rFonts w:ascii="Times New Roman" w:eastAsia="Times New Roman" w:hAnsi="Times New Roman" w:cs="Times New Roman"/>
                <w:b/>
                <w:iCs/>
                <w:sz w:val="24"/>
                <w:szCs w:val="24"/>
                <w:lang w:eastAsia="hr-HR"/>
              </w:rPr>
              <w:t>, u tijeku provedba ovrhe pred FINA, za sada bez naplate</w:t>
            </w:r>
          </w:p>
        </w:tc>
      </w:tr>
    </w:tbl>
    <w:p w:rsidR="00A60F99" w:rsidRPr="00F82244" w:rsidRDefault="00F573AA">
      <w:pPr>
        <w:pStyle w:val="Zaglavlje"/>
        <w:jc w:val="both"/>
        <w:rPr>
          <w:rFonts w:ascii="Times New Roman" w:hAnsi="Times New Roman" w:cs="Times New Roman"/>
          <w:b/>
          <w:color w:val="FF0000"/>
        </w:rPr>
      </w:pPr>
      <w:r>
        <w:rPr>
          <w:rFonts w:ascii="Times New Roman" w:hAnsi="Times New Roman" w:cs="Times New Roman"/>
          <w:color w:val="FF0000"/>
        </w:rPr>
        <w:t xml:space="preserve">                                                        </w:t>
      </w:r>
      <w:r w:rsidRPr="00F573AA">
        <w:rPr>
          <w:rFonts w:ascii="Times New Roman" w:hAnsi="Times New Roman" w:cs="Times New Roman"/>
        </w:rPr>
        <w:t xml:space="preserve">Ukupno                 </w:t>
      </w:r>
      <w:r w:rsidRPr="00F82244">
        <w:rPr>
          <w:rFonts w:ascii="Times New Roman" w:hAnsi="Times New Roman" w:cs="Times New Roman"/>
          <w:b/>
        </w:rPr>
        <w:t>285.889,31 kn</w:t>
      </w:r>
    </w:p>
    <w:p w:rsidR="00A60F99" w:rsidRDefault="00A60F99">
      <w:pPr>
        <w:pStyle w:val="Zaglavlje"/>
        <w:jc w:val="both"/>
        <w:rPr>
          <w:rFonts w:ascii="Times New Roman" w:hAnsi="Times New Roman" w:cs="Times New Roman"/>
          <w:color w:val="FF0000"/>
        </w:rPr>
      </w:pPr>
    </w:p>
    <w:p w:rsidR="00730637" w:rsidRPr="00730637" w:rsidRDefault="003E1D8B" w:rsidP="003E1D8B">
      <w:pPr>
        <w:pStyle w:val="Zaglavlje"/>
        <w:jc w:val="both"/>
        <w:rPr>
          <w:rFonts w:ascii="Times New Roman" w:hAnsi="Times New Roman" w:cs="Times New Roman"/>
        </w:rPr>
      </w:pPr>
      <w:r>
        <w:rPr>
          <w:rFonts w:ascii="Times New Roman" w:hAnsi="Times New Roman" w:cs="Times New Roman"/>
        </w:rPr>
        <w:t>Z</w:t>
      </w:r>
      <w:r w:rsidR="00730637" w:rsidRPr="00730637">
        <w:rPr>
          <w:rFonts w:ascii="Times New Roman" w:hAnsi="Times New Roman" w:cs="Times New Roman"/>
        </w:rPr>
        <w:t xml:space="preserve">akupnine/najamnine </w:t>
      </w:r>
      <w:r>
        <w:rPr>
          <w:rFonts w:ascii="Times New Roman" w:hAnsi="Times New Roman" w:cs="Times New Roman"/>
        </w:rPr>
        <w:t>za</w:t>
      </w:r>
      <w:r w:rsidR="00730637" w:rsidRPr="00730637">
        <w:rPr>
          <w:rFonts w:ascii="Times New Roman" w:hAnsi="Times New Roman" w:cs="Times New Roman"/>
        </w:rPr>
        <w:t xml:space="preserve"> 2016. godine, </w:t>
      </w:r>
      <w:r w:rsidR="009320B2">
        <w:rPr>
          <w:rFonts w:ascii="Times New Roman" w:hAnsi="Times New Roman" w:cs="Times New Roman"/>
        </w:rPr>
        <w:t>u cijelosti su naplaćene</w:t>
      </w:r>
      <w:r>
        <w:rPr>
          <w:rFonts w:ascii="Times New Roman" w:hAnsi="Times New Roman" w:cs="Times New Roman"/>
        </w:rPr>
        <w:t>.</w:t>
      </w:r>
    </w:p>
    <w:p w:rsidR="00F573AA" w:rsidRDefault="00F573AA">
      <w:pPr>
        <w:pStyle w:val="Zaglavlje"/>
        <w:jc w:val="both"/>
        <w:rPr>
          <w:rFonts w:ascii="Times New Roman" w:hAnsi="Times New Roman" w:cs="Times New Roman"/>
          <w:color w:val="FF0000"/>
        </w:rPr>
      </w:pPr>
    </w:p>
    <w:p w:rsidR="00AF4BD4" w:rsidRDefault="00AF4BD4">
      <w:pPr>
        <w:pStyle w:val="Zaglavlje"/>
        <w:jc w:val="both"/>
        <w:rPr>
          <w:rFonts w:ascii="Times New Roman" w:hAnsi="Times New Roman" w:cs="Times New Roman"/>
          <w:color w:val="FF0000"/>
        </w:rPr>
      </w:pPr>
    </w:p>
    <w:p w:rsidR="00350271" w:rsidRPr="00790990" w:rsidRDefault="00023634">
      <w:pPr>
        <w:pStyle w:val="Zaglavlje"/>
        <w:jc w:val="both"/>
        <w:rPr>
          <w:rFonts w:ascii="Times New Roman" w:hAnsi="Times New Roman" w:cs="Times New Roman"/>
          <w:b/>
        </w:rPr>
      </w:pPr>
      <w:r w:rsidRPr="00790990">
        <w:rPr>
          <w:rFonts w:ascii="Times New Roman" w:hAnsi="Times New Roman" w:cs="Times New Roman"/>
          <w:b/>
        </w:rPr>
        <w:t xml:space="preserve">d) Novčana sredstva na računu i u gotovini </w:t>
      </w:r>
    </w:p>
    <w:p w:rsidR="00350271" w:rsidRPr="00790990" w:rsidRDefault="00350271">
      <w:pPr>
        <w:pStyle w:val="Zaglavlje"/>
        <w:jc w:val="both"/>
        <w:rPr>
          <w:rFonts w:ascii="Times New Roman" w:hAnsi="Times New Roman" w:cs="Times New Roman"/>
        </w:rPr>
      </w:pPr>
    </w:p>
    <w:p w:rsidR="00350271" w:rsidRPr="009320B2" w:rsidRDefault="00DE7385">
      <w:pPr>
        <w:pStyle w:val="Zaglavlje"/>
        <w:jc w:val="both"/>
        <w:rPr>
          <w:rFonts w:ascii="Times New Roman" w:hAnsi="Times New Roman" w:cs="Times New Roman"/>
        </w:rPr>
      </w:pPr>
      <w:r w:rsidRPr="009320B2">
        <w:rPr>
          <w:rFonts w:ascii="Times New Roman" w:hAnsi="Times New Roman" w:cs="Times New Roman"/>
        </w:rPr>
        <w:t xml:space="preserve">Stanje novca </w:t>
      </w:r>
    </w:p>
    <w:p w:rsidR="009320B2" w:rsidRPr="009320B2" w:rsidRDefault="009320B2">
      <w:pPr>
        <w:pStyle w:val="Zaglavlje"/>
        <w:jc w:val="both"/>
        <w:rPr>
          <w:rFonts w:ascii="Times New Roman" w:hAnsi="Times New Roman" w:cs="Times New Roman"/>
        </w:rPr>
      </w:pPr>
    </w:p>
    <w:p w:rsidR="00DE7385" w:rsidRDefault="009320B2">
      <w:pPr>
        <w:pStyle w:val="Zaglavlje"/>
        <w:jc w:val="both"/>
        <w:rPr>
          <w:rFonts w:ascii="Times New Roman" w:hAnsi="Times New Roman" w:cs="Times New Roman"/>
        </w:rPr>
      </w:pPr>
      <w:r w:rsidRPr="009320B2">
        <w:rPr>
          <w:rFonts w:ascii="Times New Roman" w:hAnsi="Times New Roman" w:cs="Times New Roman"/>
        </w:rPr>
        <w:t>N</w:t>
      </w:r>
      <w:r w:rsidR="00DE7385" w:rsidRPr="009320B2">
        <w:rPr>
          <w:rFonts w:ascii="Times New Roman" w:hAnsi="Times New Roman" w:cs="Times New Roman"/>
        </w:rPr>
        <w:t>ovac na računima...................................</w:t>
      </w:r>
      <w:r w:rsidRPr="009320B2">
        <w:rPr>
          <w:rFonts w:ascii="Times New Roman" w:hAnsi="Times New Roman" w:cs="Times New Roman"/>
        </w:rPr>
        <w:t>123.228,80</w:t>
      </w:r>
      <w:r w:rsidR="00DE7385" w:rsidRPr="009320B2">
        <w:rPr>
          <w:rFonts w:ascii="Times New Roman" w:hAnsi="Times New Roman" w:cs="Times New Roman"/>
        </w:rPr>
        <w:t xml:space="preserve"> kn</w:t>
      </w:r>
    </w:p>
    <w:p w:rsidR="009320B2" w:rsidRPr="009320B2" w:rsidRDefault="009320B2">
      <w:pPr>
        <w:pStyle w:val="Zaglavlje"/>
        <w:jc w:val="both"/>
        <w:rPr>
          <w:rFonts w:ascii="Times New Roman" w:hAnsi="Times New Roman" w:cs="Times New Roman"/>
        </w:rPr>
      </w:pPr>
      <w:r>
        <w:rPr>
          <w:rFonts w:ascii="Times New Roman" w:hAnsi="Times New Roman" w:cs="Times New Roman"/>
        </w:rPr>
        <w:t>(73.056,40 kn + 50.172,40 kn)</w:t>
      </w:r>
    </w:p>
    <w:p w:rsidR="00DE7385" w:rsidRPr="009320B2" w:rsidRDefault="00DE7385">
      <w:pPr>
        <w:pStyle w:val="Zaglavlje"/>
        <w:jc w:val="both"/>
        <w:rPr>
          <w:rFonts w:ascii="Times New Roman" w:hAnsi="Times New Roman" w:cs="Times New Roman"/>
        </w:rPr>
      </w:pPr>
      <w:r w:rsidRPr="009320B2">
        <w:rPr>
          <w:rFonts w:ascii="Times New Roman" w:hAnsi="Times New Roman" w:cs="Times New Roman"/>
        </w:rPr>
        <w:t>Gotovina............................................................0,00 kn</w:t>
      </w:r>
    </w:p>
    <w:p w:rsidR="00DE7385" w:rsidRPr="009320B2" w:rsidRDefault="00DE7385">
      <w:pPr>
        <w:pStyle w:val="Zaglavlje"/>
        <w:jc w:val="both"/>
        <w:rPr>
          <w:rFonts w:ascii="Times New Roman" w:hAnsi="Times New Roman" w:cs="Times New Roman"/>
        </w:rPr>
      </w:pPr>
      <w:r w:rsidRPr="009320B2">
        <w:rPr>
          <w:rFonts w:ascii="Times New Roman" w:hAnsi="Times New Roman" w:cs="Times New Roman"/>
        </w:rPr>
        <w:t>Ukupno.....................................................</w:t>
      </w:r>
      <w:r w:rsidR="009320B2" w:rsidRPr="009320B2">
        <w:rPr>
          <w:rFonts w:ascii="Times New Roman" w:hAnsi="Times New Roman" w:cs="Times New Roman"/>
        </w:rPr>
        <w:t>123.228,80</w:t>
      </w:r>
      <w:r w:rsidRPr="009320B2">
        <w:rPr>
          <w:rFonts w:ascii="Times New Roman" w:hAnsi="Times New Roman" w:cs="Times New Roman"/>
        </w:rPr>
        <w:t xml:space="preserve"> kn</w:t>
      </w:r>
    </w:p>
    <w:p w:rsidR="00350271" w:rsidRPr="00790990" w:rsidRDefault="00023634">
      <w:pPr>
        <w:pStyle w:val="Zaglavlje"/>
        <w:jc w:val="both"/>
        <w:rPr>
          <w:rFonts w:ascii="Times New Roman" w:hAnsi="Times New Roman" w:cs="Times New Roman"/>
          <w:b/>
        </w:rPr>
      </w:pPr>
      <w:r w:rsidRPr="00790990">
        <w:rPr>
          <w:rFonts w:ascii="Times New Roman" w:hAnsi="Times New Roman" w:cs="Times New Roman"/>
          <w:b/>
        </w:rPr>
        <w:t>e) Vrijednosti papiri</w:t>
      </w:r>
    </w:p>
    <w:p w:rsidR="00350271" w:rsidRPr="00790990" w:rsidRDefault="00350271">
      <w:pPr>
        <w:pStyle w:val="Zaglavlje"/>
        <w:jc w:val="both"/>
        <w:rPr>
          <w:rFonts w:ascii="Times New Roman" w:hAnsi="Times New Roman" w:cs="Times New Roman"/>
        </w:rPr>
      </w:pPr>
    </w:p>
    <w:p w:rsidR="00790990" w:rsidRPr="00790990" w:rsidRDefault="00790990">
      <w:pPr>
        <w:pStyle w:val="Zaglavlje"/>
        <w:jc w:val="both"/>
        <w:rPr>
          <w:rFonts w:ascii="Times New Roman" w:hAnsi="Times New Roman" w:cs="Times New Roman"/>
        </w:rPr>
      </w:pPr>
      <w:r w:rsidRPr="00790990">
        <w:rPr>
          <w:rFonts w:ascii="Times New Roman" w:hAnsi="Times New Roman" w:cs="Times New Roman"/>
        </w:rPr>
        <w:t>Nema.</w:t>
      </w:r>
    </w:p>
    <w:p w:rsidR="00790990" w:rsidRDefault="00790990">
      <w:pPr>
        <w:pStyle w:val="Zaglavlje"/>
        <w:jc w:val="both"/>
        <w:rPr>
          <w:rFonts w:ascii="Times New Roman" w:hAnsi="Times New Roman" w:cs="Times New Roman"/>
          <w:color w:val="FF0000"/>
        </w:rPr>
      </w:pPr>
    </w:p>
    <w:p w:rsidR="00350271" w:rsidRPr="00790990" w:rsidRDefault="00350271">
      <w:pPr>
        <w:pStyle w:val="Zaglavlje"/>
        <w:jc w:val="both"/>
        <w:rPr>
          <w:rFonts w:ascii="Times New Roman" w:hAnsi="Times New Roman" w:cs="Times New Roman"/>
          <w:b/>
        </w:rPr>
      </w:pPr>
      <w:r w:rsidRPr="00790990">
        <w:rPr>
          <w:rFonts w:ascii="Times New Roman" w:hAnsi="Times New Roman" w:cs="Times New Roman"/>
          <w:b/>
        </w:rPr>
        <w:t>f) Udjeli u društvima, tražbine iz udjela</w:t>
      </w:r>
      <w:r w:rsidR="00023634" w:rsidRPr="00790990">
        <w:rPr>
          <w:rFonts w:ascii="Times New Roman" w:hAnsi="Times New Roman" w:cs="Times New Roman"/>
          <w:b/>
        </w:rPr>
        <w:t xml:space="preserve"> </w:t>
      </w:r>
    </w:p>
    <w:p w:rsidR="00350271" w:rsidRDefault="00350271">
      <w:pPr>
        <w:pStyle w:val="Zaglavlje"/>
        <w:jc w:val="both"/>
        <w:rPr>
          <w:rFonts w:ascii="Times New Roman" w:hAnsi="Times New Roman" w:cs="Times New Roman"/>
          <w:color w:val="FF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9"/>
        <w:gridCol w:w="1709"/>
        <w:gridCol w:w="1843"/>
        <w:gridCol w:w="2835"/>
      </w:tblGrid>
      <w:tr w:rsidR="00790990" w:rsidRPr="00EB04AA" w:rsidTr="00790990">
        <w:tc>
          <w:tcPr>
            <w:tcW w:w="3219" w:type="dxa"/>
            <w:tcBorders>
              <w:top w:val="single" w:sz="4" w:space="0" w:color="auto"/>
              <w:left w:val="single" w:sz="4" w:space="0" w:color="auto"/>
              <w:bottom w:val="single" w:sz="4" w:space="0" w:color="auto"/>
              <w:right w:val="single" w:sz="4" w:space="0" w:color="auto"/>
            </w:tcBorders>
            <w:shd w:val="clear" w:color="auto" w:fill="auto"/>
          </w:tcPr>
          <w:p w:rsidR="00790990" w:rsidRPr="00EB04AA" w:rsidRDefault="00790990" w:rsidP="003A2C58">
            <w:pPr>
              <w:tabs>
                <w:tab w:val="center" w:pos="4536"/>
                <w:tab w:val="right" w:pos="9072"/>
              </w:tabs>
              <w:spacing w:after="0"/>
              <w:jc w:val="both"/>
              <w:rPr>
                <w:rFonts w:ascii="Times New Roman" w:eastAsia="Times New Roman" w:hAnsi="Times New Roman" w:cs="Times New Roman"/>
                <w:iCs/>
                <w:sz w:val="24"/>
                <w:szCs w:val="24"/>
                <w:lang w:eastAsia="hr-HR"/>
              </w:rPr>
            </w:pP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790990" w:rsidRPr="00EB04AA" w:rsidRDefault="00790990"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Knjigov. vrijednost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0990" w:rsidRPr="00EB04AA" w:rsidRDefault="00790990"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Tržišna </w:t>
            </w:r>
          </w:p>
          <w:p w:rsidR="00790990" w:rsidRPr="00EB04AA" w:rsidRDefault="00790990"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vrijednost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90990" w:rsidRPr="00EB04AA" w:rsidRDefault="00790990" w:rsidP="003A2C58">
            <w:pPr>
              <w:tabs>
                <w:tab w:val="center" w:pos="4536"/>
                <w:tab w:val="right" w:pos="9072"/>
              </w:tabs>
              <w:spacing w:after="0"/>
              <w:jc w:val="both"/>
              <w:rPr>
                <w:rFonts w:ascii="Times New Roman" w:eastAsia="Times New Roman" w:hAnsi="Times New Roman" w:cs="Times New Roman"/>
                <w:iCs/>
                <w:sz w:val="24"/>
                <w:szCs w:val="24"/>
                <w:lang w:eastAsia="hr-HR"/>
              </w:rPr>
            </w:pPr>
            <w:r w:rsidRPr="00EB04AA">
              <w:rPr>
                <w:rFonts w:ascii="Times New Roman" w:eastAsia="Times New Roman" w:hAnsi="Times New Roman" w:cs="Times New Roman"/>
                <w:iCs/>
                <w:sz w:val="24"/>
                <w:szCs w:val="24"/>
                <w:lang w:eastAsia="hr-HR"/>
              </w:rPr>
              <w:t xml:space="preserve">Napomena </w:t>
            </w:r>
          </w:p>
        </w:tc>
      </w:tr>
      <w:tr w:rsidR="00350271" w:rsidRPr="00350271" w:rsidTr="00790990">
        <w:tc>
          <w:tcPr>
            <w:tcW w:w="3219" w:type="dxa"/>
            <w:shd w:val="clear" w:color="auto" w:fill="auto"/>
          </w:tcPr>
          <w:p w:rsidR="00350271" w:rsidRPr="00350271" w:rsidRDefault="00350271" w:rsidP="00790990">
            <w:pPr>
              <w:tabs>
                <w:tab w:val="center" w:pos="4536"/>
                <w:tab w:val="right" w:pos="9072"/>
              </w:tabs>
              <w:spacing w:after="0"/>
              <w:jc w:val="both"/>
              <w:rPr>
                <w:rFonts w:ascii="Times New Roman" w:eastAsia="Times New Roman" w:hAnsi="Times New Roman" w:cs="Times New Roman"/>
                <w:iCs/>
                <w:sz w:val="24"/>
                <w:szCs w:val="24"/>
                <w:lang w:eastAsia="hr-HR"/>
              </w:rPr>
            </w:pPr>
            <w:r w:rsidRPr="00350271">
              <w:rPr>
                <w:rFonts w:ascii="Times New Roman" w:eastAsia="Times New Roman" w:hAnsi="Times New Roman" w:cs="Times New Roman"/>
                <w:iCs/>
                <w:sz w:val="24"/>
                <w:szCs w:val="24"/>
                <w:lang w:eastAsia="hr-HR"/>
              </w:rPr>
              <w:t xml:space="preserve">Udjel (50%) u trg.društvu TECNIPLAST INST d.o.o. Zagreb, Marijane Radev 8, OIB: 99908191210. </w:t>
            </w:r>
          </w:p>
        </w:tc>
        <w:tc>
          <w:tcPr>
            <w:tcW w:w="1709" w:type="dxa"/>
            <w:shd w:val="clear" w:color="auto" w:fill="auto"/>
          </w:tcPr>
          <w:p w:rsidR="00350271" w:rsidRPr="00350271" w:rsidRDefault="00790990" w:rsidP="00350271">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Ne vodi se u poslovnim knjigama</w:t>
            </w:r>
          </w:p>
        </w:tc>
        <w:tc>
          <w:tcPr>
            <w:tcW w:w="1843" w:type="dxa"/>
            <w:shd w:val="clear" w:color="auto" w:fill="auto"/>
          </w:tcPr>
          <w:p w:rsidR="00350271" w:rsidRPr="00350271" w:rsidRDefault="00350271" w:rsidP="00350271">
            <w:pPr>
              <w:tabs>
                <w:tab w:val="center" w:pos="4536"/>
                <w:tab w:val="right" w:pos="9072"/>
              </w:tabs>
              <w:spacing w:after="0"/>
              <w:jc w:val="both"/>
              <w:rPr>
                <w:rFonts w:ascii="Times New Roman" w:eastAsia="Times New Roman" w:hAnsi="Times New Roman" w:cs="Times New Roman"/>
                <w:iCs/>
                <w:sz w:val="24"/>
                <w:szCs w:val="24"/>
                <w:lang w:eastAsia="hr-HR"/>
              </w:rPr>
            </w:pPr>
            <w:r w:rsidRPr="00350271">
              <w:rPr>
                <w:rFonts w:ascii="Times New Roman" w:eastAsia="Times New Roman" w:hAnsi="Times New Roman" w:cs="Times New Roman"/>
                <w:iCs/>
                <w:sz w:val="24"/>
                <w:szCs w:val="24"/>
                <w:lang w:eastAsia="hr-HR"/>
              </w:rPr>
              <w:t>potrebna procjena revizora. Društvo ima 17 zaposlenih  te nesplać.dobit iz 2014.god 287.800 kn</w:t>
            </w:r>
          </w:p>
        </w:tc>
        <w:tc>
          <w:tcPr>
            <w:tcW w:w="2835" w:type="dxa"/>
            <w:shd w:val="clear" w:color="auto" w:fill="auto"/>
          </w:tcPr>
          <w:p w:rsidR="00350271" w:rsidRPr="006B3962" w:rsidRDefault="008B0B3F" w:rsidP="00350271">
            <w:pPr>
              <w:tabs>
                <w:tab w:val="center" w:pos="4536"/>
                <w:tab w:val="right" w:pos="9072"/>
              </w:tabs>
              <w:spacing w:after="0"/>
              <w:jc w:val="both"/>
              <w:rPr>
                <w:rFonts w:ascii="Times New Roman" w:eastAsia="Times New Roman" w:hAnsi="Times New Roman" w:cs="Times New Roman"/>
                <w:iCs/>
                <w:color w:val="FF0000"/>
                <w:sz w:val="24"/>
                <w:szCs w:val="24"/>
                <w:lang w:eastAsia="hr-HR"/>
              </w:rPr>
            </w:pPr>
            <w:r w:rsidRPr="005D2E6E">
              <w:rPr>
                <w:rFonts w:ascii="Times New Roman" w:eastAsia="Times New Roman" w:hAnsi="Times New Roman" w:cs="Times New Roman"/>
                <w:iCs/>
                <w:sz w:val="24"/>
                <w:szCs w:val="24"/>
                <w:lang w:eastAsia="hr-HR"/>
              </w:rPr>
              <w:t xml:space="preserve">Navedena imovina za sada se ne unovčuje, </w:t>
            </w:r>
            <w:r w:rsidR="005D2E6E" w:rsidRPr="005D2E6E">
              <w:rPr>
                <w:rFonts w:ascii="Times New Roman" w:eastAsia="Times New Roman" w:hAnsi="Times New Roman" w:cs="Times New Roman"/>
                <w:iCs/>
                <w:sz w:val="24"/>
                <w:szCs w:val="24"/>
                <w:lang w:eastAsia="hr-HR"/>
              </w:rPr>
              <w:t xml:space="preserve">jer vjerovnici nisu donijeli odluku o načinu i uvjetima unovčenja, </w:t>
            </w:r>
            <w:r w:rsidRPr="005D2E6E">
              <w:rPr>
                <w:rFonts w:ascii="Times New Roman" w:eastAsia="Times New Roman" w:hAnsi="Times New Roman" w:cs="Times New Roman"/>
                <w:iCs/>
                <w:sz w:val="24"/>
                <w:szCs w:val="24"/>
                <w:lang w:eastAsia="hr-HR"/>
              </w:rPr>
              <w:t>s obzirom na velike troškove procjene vrijednosti udjela te vjerojatnost namirenja vjerovnika unovčenjem nekretnina i tražbina</w:t>
            </w:r>
          </w:p>
        </w:tc>
      </w:tr>
      <w:tr w:rsidR="00350271" w:rsidRPr="00350271" w:rsidTr="00790990">
        <w:tc>
          <w:tcPr>
            <w:tcW w:w="3219" w:type="dxa"/>
            <w:shd w:val="clear" w:color="auto" w:fill="auto"/>
          </w:tcPr>
          <w:p w:rsidR="00350271" w:rsidRPr="006B3962" w:rsidRDefault="00350271" w:rsidP="005D2E6E">
            <w:pPr>
              <w:tabs>
                <w:tab w:val="center" w:pos="4536"/>
                <w:tab w:val="right" w:pos="9072"/>
              </w:tabs>
              <w:spacing w:after="0"/>
              <w:jc w:val="both"/>
              <w:rPr>
                <w:rFonts w:ascii="Times New Roman" w:eastAsia="Times New Roman" w:hAnsi="Times New Roman" w:cs="Times New Roman"/>
                <w:iCs/>
                <w:color w:val="FF0000"/>
                <w:sz w:val="24"/>
                <w:szCs w:val="24"/>
                <w:lang w:eastAsia="hr-HR"/>
              </w:rPr>
            </w:pPr>
            <w:r w:rsidRPr="005D2E6E">
              <w:rPr>
                <w:rFonts w:ascii="Times New Roman" w:eastAsia="Times New Roman" w:hAnsi="Times New Roman" w:cs="Times New Roman"/>
                <w:iCs/>
                <w:sz w:val="24"/>
                <w:szCs w:val="24"/>
                <w:lang w:eastAsia="hr-HR"/>
              </w:rPr>
              <w:t xml:space="preserve">Potraživanja za udjele u dobiti TECNIPLAST INST d.o.o. za  za 2014. god. u iznosu od 143.900 kn (50% od 287.800 kn) prema Odluci skupštine iz ožujka 2015, </w:t>
            </w:r>
            <w:r w:rsidR="005D2E6E">
              <w:rPr>
                <w:rFonts w:ascii="Times New Roman" w:eastAsia="Times New Roman" w:hAnsi="Times New Roman" w:cs="Times New Roman"/>
                <w:iCs/>
                <w:sz w:val="24"/>
                <w:szCs w:val="24"/>
                <w:lang w:eastAsia="hr-HR"/>
              </w:rPr>
              <w:t>te za 2015. godinu u iznosu od 147.430,33 kn (50% od 294.860,67 kn) prema Odluci skupštine od 25.06.2016., d</w:t>
            </w:r>
            <w:r w:rsidRPr="005D2E6E">
              <w:rPr>
                <w:rFonts w:ascii="Times New Roman" w:eastAsia="Times New Roman" w:hAnsi="Times New Roman" w:cs="Times New Roman"/>
                <w:iCs/>
                <w:sz w:val="24"/>
                <w:szCs w:val="24"/>
                <w:lang w:eastAsia="hr-HR"/>
              </w:rPr>
              <w:t>ostupne na stranicama FINA RGFI</w:t>
            </w:r>
          </w:p>
        </w:tc>
        <w:tc>
          <w:tcPr>
            <w:tcW w:w="1709" w:type="dxa"/>
            <w:shd w:val="clear" w:color="auto" w:fill="auto"/>
          </w:tcPr>
          <w:p w:rsidR="00350271" w:rsidRPr="005D2E6E" w:rsidRDefault="00790990" w:rsidP="00350271">
            <w:pPr>
              <w:tabs>
                <w:tab w:val="center" w:pos="4536"/>
                <w:tab w:val="right" w:pos="9072"/>
              </w:tabs>
              <w:spacing w:after="0"/>
              <w:jc w:val="both"/>
              <w:rPr>
                <w:rFonts w:ascii="Times New Roman" w:eastAsia="Times New Roman" w:hAnsi="Times New Roman" w:cs="Times New Roman"/>
                <w:iCs/>
                <w:sz w:val="24"/>
                <w:szCs w:val="24"/>
                <w:lang w:eastAsia="hr-HR"/>
              </w:rPr>
            </w:pPr>
            <w:r w:rsidRPr="005D2E6E">
              <w:rPr>
                <w:rFonts w:ascii="Times New Roman" w:eastAsia="Times New Roman" w:hAnsi="Times New Roman" w:cs="Times New Roman"/>
                <w:iCs/>
                <w:sz w:val="24"/>
                <w:szCs w:val="24"/>
                <w:lang w:eastAsia="hr-HR"/>
              </w:rPr>
              <w:t>Ne vodi se u poslovnim knjigama</w:t>
            </w:r>
          </w:p>
        </w:tc>
        <w:tc>
          <w:tcPr>
            <w:tcW w:w="1843" w:type="dxa"/>
            <w:shd w:val="clear" w:color="auto" w:fill="auto"/>
          </w:tcPr>
          <w:p w:rsidR="00350271" w:rsidRPr="005D2E6E" w:rsidRDefault="005D2E6E" w:rsidP="005D2E6E">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291</w:t>
            </w:r>
            <w:r w:rsidR="00790990" w:rsidRPr="005D2E6E">
              <w:rPr>
                <w:rFonts w:ascii="Times New Roman" w:eastAsia="Times New Roman" w:hAnsi="Times New Roman" w:cs="Times New Roman"/>
                <w:iCs/>
                <w:sz w:val="24"/>
                <w:szCs w:val="24"/>
                <w:lang w:eastAsia="hr-HR"/>
              </w:rPr>
              <w:t>.</w:t>
            </w:r>
            <w:r>
              <w:rPr>
                <w:rFonts w:ascii="Times New Roman" w:eastAsia="Times New Roman" w:hAnsi="Times New Roman" w:cs="Times New Roman"/>
                <w:iCs/>
                <w:sz w:val="24"/>
                <w:szCs w:val="24"/>
                <w:lang w:eastAsia="hr-HR"/>
              </w:rPr>
              <w:t>33</w:t>
            </w:r>
            <w:r w:rsidR="00790990" w:rsidRPr="005D2E6E">
              <w:rPr>
                <w:rFonts w:ascii="Times New Roman" w:eastAsia="Times New Roman" w:hAnsi="Times New Roman" w:cs="Times New Roman"/>
                <w:iCs/>
                <w:sz w:val="24"/>
                <w:szCs w:val="24"/>
                <w:lang w:eastAsia="hr-HR"/>
              </w:rPr>
              <w:t>0,00 kn</w:t>
            </w:r>
          </w:p>
        </w:tc>
        <w:tc>
          <w:tcPr>
            <w:tcW w:w="2835" w:type="dxa"/>
            <w:shd w:val="clear" w:color="auto" w:fill="auto"/>
          </w:tcPr>
          <w:p w:rsidR="00350271" w:rsidRDefault="005D2E6E" w:rsidP="005D2E6E">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U Odlukama</w:t>
            </w:r>
            <w:r w:rsidRPr="005D2E6E">
              <w:rPr>
                <w:rFonts w:ascii="Times New Roman" w:eastAsia="Times New Roman" w:hAnsi="Times New Roman" w:cs="Times New Roman"/>
                <w:iCs/>
                <w:sz w:val="24"/>
                <w:szCs w:val="24"/>
                <w:lang w:eastAsia="hr-HR"/>
              </w:rPr>
              <w:t xml:space="preserve"> je navedeno da će se </w:t>
            </w:r>
            <w:r w:rsidR="00350271" w:rsidRPr="005D2E6E">
              <w:rPr>
                <w:rFonts w:ascii="Times New Roman" w:eastAsia="Times New Roman" w:hAnsi="Times New Roman" w:cs="Times New Roman"/>
                <w:iCs/>
                <w:sz w:val="24"/>
                <w:szCs w:val="24"/>
                <w:lang w:eastAsia="hr-HR"/>
              </w:rPr>
              <w:t>navedeni iznos</w:t>
            </w:r>
            <w:r>
              <w:rPr>
                <w:rFonts w:ascii="Times New Roman" w:eastAsia="Times New Roman" w:hAnsi="Times New Roman" w:cs="Times New Roman"/>
                <w:iCs/>
                <w:sz w:val="24"/>
                <w:szCs w:val="24"/>
                <w:lang w:eastAsia="hr-HR"/>
              </w:rPr>
              <w:t>i</w:t>
            </w:r>
            <w:r w:rsidR="00350271" w:rsidRPr="005D2E6E">
              <w:rPr>
                <w:rFonts w:ascii="Times New Roman" w:eastAsia="Times New Roman" w:hAnsi="Times New Roman" w:cs="Times New Roman"/>
                <w:iCs/>
                <w:sz w:val="24"/>
                <w:szCs w:val="24"/>
                <w:lang w:eastAsia="hr-HR"/>
              </w:rPr>
              <w:t xml:space="preserve"> isplatit</w:t>
            </w:r>
            <w:r w:rsidRPr="005D2E6E">
              <w:rPr>
                <w:rFonts w:ascii="Times New Roman" w:eastAsia="Times New Roman" w:hAnsi="Times New Roman" w:cs="Times New Roman"/>
                <w:iCs/>
                <w:sz w:val="24"/>
                <w:szCs w:val="24"/>
                <w:lang w:eastAsia="hr-HR"/>
              </w:rPr>
              <w:t>i</w:t>
            </w:r>
            <w:r w:rsidR="00350271" w:rsidRPr="005D2E6E">
              <w:rPr>
                <w:rFonts w:ascii="Times New Roman" w:eastAsia="Times New Roman" w:hAnsi="Times New Roman" w:cs="Times New Roman"/>
                <w:iCs/>
                <w:sz w:val="24"/>
                <w:szCs w:val="24"/>
                <w:lang w:eastAsia="hr-HR"/>
              </w:rPr>
              <w:t xml:space="preserve"> članovima društva sukladno raspoloživim sredstvima na računu navedenog društva</w:t>
            </w:r>
            <w:r>
              <w:rPr>
                <w:rFonts w:ascii="Times New Roman" w:eastAsia="Times New Roman" w:hAnsi="Times New Roman" w:cs="Times New Roman"/>
                <w:iCs/>
                <w:sz w:val="24"/>
                <w:szCs w:val="24"/>
                <w:lang w:eastAsia="hr-HR"/>
              </w:rPr>
              <w:t>.</w:t>
            </w:r>
          </w:p>
          <w:p w:rsidR="005D2E6E" w:rsidRDefault="005D2E6E" w:rsidP="005D2E6E">
            <w:pPr>
              <w:tabs>
                <w:tab w:val="center" w:pos="4536"/>
                <w:tab w:val="right" w:pos="9072"/>
              </w:tabs>
              <w:spacing w:after="0"/>
              <w:jc w:val="both"/>
              <w:rPr>
                <w:rFonts w:ascii="Times New Roman" w:eastAsia="Times New Roman" w:hAnsi="Times New Roman" w:cs="Times New Roman"/>
                <w:iCs/>
                <w:sz w:val="24"/>
                <w:szCs w:val="24"/>
                <w:lang w:eastAsia="hr-HR"/>
              </w:rPr>
            </w:pPr>
            <w:r>
              <w:rPr>
                <w:rFonts w:ascii="Times New Roman" w:eastAsia="Times New Roman" w:hAnsi="Times New Roman" w:cs="Times New Roman"/>
                <w:iCs/>
                <w:sz w:val="24"/>
                <w:szCs w:val="24"/>
                <w:lang w:eastAsia="hr-HR"/>
              </w:rPr>
              <w:t>Napomena:</w:t>
            </w:r>
          </w:p>
          <w:p w:rsidR="005D2E6E" w:rsidRPr="006B3962" w:rsidRDefault="005D2E6E" w:rsidP="005D2E6E">
            <w:pPr>
              <w:tabs>
                <w:tab w:val="center" w:pos="4536"/>
                <w:tab w:val="right" w:pos="9072"/>
              </w:tabs>
              <w:spacing w:after="0"/>
              <w:jc w:val="both"/>
              <w:rPr>
                <w:rFonts w:ascii="Times New Roman" w:eastAsia="Times New Roman" w:hAnsi="Times New Roman" w:cs="Times New Roman"/>
                <w:iCs/>
                <w:color w:val="FF0000"/>
                <w:sz w:val="24"/>
                <w:szCs w:val="24"/>
                <w:lang w:eastAsia="hr-HR"/>
              </w:rPr>
            </w:pPr>
            <w:r>
              <w:rPr>
                <w:rFonts w:ascii="Times New Roman" w:eastAsia="Times New Roman" w:hAnsi="Times New Roman" w:cs="Times New Roman"/>
                <w:iCs/>
                <w:sz w:val="24"/>
                <w:szCs w:val="24"/>
                <w:lang w:eastAsia="hr-HR"/>
              </w:rPr>
              <w:t>Odluka o uporabi dobiti za 2015. godinu od 25.03.2016. god donesena je bez sudjelovanja stečajnog upravitelja i bez poziva na pristup navedenoj skupštini</w:t>
            </w:r>
          </w:p>
        </w:tc>
      </w:tr>
    </w:tbl>
    <w:p w:rsidR="00350271" w:rsidRPr="005D2E6E" w:rsidRDefault="00F82244">
      <w:pPr>
        <w:pStyle w:val="Zaglavlje"/>
        <w:jc w:val="both"/>
        <w:rPr>
          <w:rFonts w:ascii="Times New Roman" w:hAnsi="Times New Roman" w:cs="Times New Roman"/>
        </w:rPr>
      </w:pPr>
      <w:r w:rsidRPr="00F82244">
        <w:rPr>
          <w:rFonts w:ascii="Times New Roman" w:hAnsi="Times New Roman" w:cs="Times New Roman"/>
        </w:rPr>
        <w:t xml:space="preserve">                                                                                   </w:t>
      </w:r>
      <w:r w:rsidR="005D2E6E">
        <w:rPr>
          <w:rFonts w:ascii="Times New Roman" w:hAnsi="Times New Roman" w:cs="Times New Roman"/>
          <w:b/>
        </w:rPr>
        <w:t>291.330</w:t>
      </w:r>
      <w:r w:rsidRPr="005D2E6E">
        <w:rPr>
          <w:rFonts w:ascii="Times New Roman" w:hAnsi="Times New Roman" w:cs="Times New Roman"/>
          <w:b/>
        </w:rPr>
        <w:t>,00 kn</w:t>
      </w:r>
      <w:r w:rsidRPr="005D2E6E">
        <w:rPr>
          <w:rFonts w:ascii="Times New Roman" w:hAnsi="Times New Roman" w:cs="Times New Roman"/>
        </w:rPr>
        <w:t xml:space="preserve"> + vrijednost udjela</w:t>
      </w:r>
    </w:p>
    <w:p w:rsidR="00350271" w:rsidRDefault="00350271">
      <w:pPr>
        <w:pStyle w:val="Zaglavlje"/>
        <w:jc w:val="both"/>
        <w:rPr>
          <w:rFonts w:ascii="Times New Roman" w:hAnsi="Times New Roman" w:cs="Times New Roman"/>
          <w:color w:val="FF0000"/>
        </w:rPr>
      </w:pPr>
    </w:p>
    <w:p w:rsidR="00023634" w:rsidRPr="00790990" w:rsidRDefault="00023634">
      <w:pPr>
        <w:pStyle w:val="Zaglavlje"/>
        <w:jc w:val="both"/>
        <w:rPr>
          <w:rFonts w:ascii="Times New Roman" w:hAnsi="Times New Roman" w:cs="Times New Roman"/>
          <w:b/>
        </w:rPr>
      </w:pPr>
      <w:r w:rsidRPr="00790990">
        <w:rPr>
          <w:rFonts w:ascii="Times New Roman" w:hAnsi="Times New Roman" w:cs="Times New Roman"/>
          <w:b/>
        </w:rPr>
        <w:t xml:space="preserve">f) Ostalo (nenovčane tražbine i dr.) </w:t>
      </w:r>
    </w:p>
    <w:p w:rsidR="00350271" w:rsidRDefault="00350271">
      <w:pPr>
        <w:pStyle w:val="Zaglavlje"/>
        <w:jc w:val="both"/>
        <w:rPr>
          <w:rFonts w:ascii="Times New Roman" w:hAnsi="Times New Roman" w:cs="Times New Roman"/>
          <w:color w:val="FF0000"/>
        </w:rPr>
      </w:pPr>
    </w:p>
    <w:p w:rsidR="00350271" w:rsidRPr="00790990" w:rsidRDefault="00790990">
      <w:pPr>
        <w:pStyle w:val="Zaglavlje"/>
        <w:jc w:val="both"/>
        <w:rPr>
          <w:rFonts w:ascii="Times New Roman" w:hAnsi="Times New Roman" w:cs="Times New Roman"/>
        </w:rPr>
      </w:pPr>
      <w:r w:rsidRPr="00790990">
        <w:rPr>
          <w:rFonts w:ascii="Times New Roman" w:hAnsi="Times New Roman" w:cs="Times New Roman"/>
        </w:rPr>
        <w:t>Nema.</w:t>
      </w:r>
    </w:p>
    <w:p w:rsidR="00790990" w:rsidRDefault="00790990">
      <w:pPr>
        <w:pStyle w:val="Zaglavlje"/>
        <w:jc w:val="both"/>
        <w:rPr>
          <w:rFonts w:ascii="Times New Roman" w:hAnsi="Times New Roman" w:cs="Times New Roman"/>
          <w:color w:val="FF0000"/>
        </w:rPr>
      </w:pPr>
    </w:p>
    <w:p w:rsidR="00023634" w:rsidRPr="003E1D8B" w:rsidRDefault="00023634">
      <w:pPr>
        <w:pStyle w:val="Zaglavlje"/>
        <w:jc w:val="both"/>
        <w:rPr>
          <w:rFonts w:ascii="Times New Roman" w:hAnsi="Times New Roman" w:cs="Times New Roman"/>
          <w:b/>
          <w:u w:val="single"/>
        </w:rPr>
      </w:pPr>
      <w:r w:rsidRPr="003E1D8B">
        <w:rPr>
          <w:rFonts w:ascii="Times New Roman" w:hAnsi="Times New Roman" w:cs="Times New Roman"/>
          <w:b/>
          <w:u w:val="single"/>
        </w:rPr>
        <w:t>2. Predmeti stečajne mase unovčeni u ovom razdoblju i iznos unovčenja</w:t>
      </w:r>
    </w:p>
    <w:p w:rsidR="00023634" w:rsidRPr="0049128D" w:rsidRDefault="00023634">
      <w:pPr>
        <w:pStyle w:val="Zaglavlje"/>
        <w:jc w:val="both"/>
        <w:rPr>
          <w:rFonts w:ascii="Times New Roman" w:hAnsi="Times New Roman" w:cs="Times New Roman"/>
        </w:rPr>
      </w:pPr>
    </w:p>
    <w:p w:rsidR="00023634" w:rsidRPr="00DE7385" w:rsidRDefault="00DE7385">
      <w:pPr>
        <w:pStyle w:val="Zaglavlje"/>
        <w:jc w:val="both"/>
        <w:rPr>
          <w:rFonts w:ascii="Times New Roman" w:hAnsi="Times New Roman" w:cs="Times New Roman"/>
        </w:rPr>
      </w:pPr>
      <w:r w:rsidRPr="00DE7385">
        <w:rPr>
          <w:rFonts w:ascii="Times New Roman" w:hAnsi="Times New Roman" w:cs="Times New Roman"/>
        </w:rPr>
        <w:t xml:space="preserve">U ovom razdoblju unovčeno je daljnjih </w:t>
      </w:r>
      <w:r w:rsidRPr="00DE7385">
        <w:rPr>
          <w:rFonts w:ascii="Times New Roman" w:hAnsi="Times New Roman" w:cs="Times New Roman"/>
          <w:b/>
        </w:rPr>
        <w:t>5</w:t>
      </w:r>
      <w:r w:rsidR="009320B2">
        <w:rPr>
          <w:rFonts w:ascii="Times New Roman" w:hAnsi="Times New Roman" w:cs="Times New Roman"/>
          <w:b/>
        </w:rPr>
        <w:t>2</w:t>
      </w:r>
      <w:r w:rsidRPr="00DE7385">
        <w:rPr>
          <w:rFonts w:ascii="Times New Roman" w:hAnsi="Times New Roman" w:cs="Times New Roman"/>
          <w:b/>
        </w:rPr>
        <w:t>.</w:t>
      </w:r>
      <w:r w:rsidR="009320B2">
        <w:rPr>
          <w:rFonts w:ascii="Times New Roman" w:hAnsi="Times New Roman" w:cs="Times New Roman"/>
          <w:b/>
        </w:rPr>
        <w:t>568</w:t>
      </w:r>
      <w:r w:rsidRPr="00DE7385">
        <w:rPr>
          <w:rFonts w:ascii="Times New Roman" w:hAnsi="Times New Roman" w:cs="Times New Roman"/>
          <w:b/>
        </w:rPr>
        <w:t>,6</w:t>
      </w:r>
      <w:r w:rsidR="009320B2">
        <w:rPr>
          <w:rFonts w:ascii="Times New Roman" w:hAnsi="Times New Roman" w:cs="Times New Roman"/>
          <w:b/>
        </w:rPr>
        <w:t>9</w:t>
      </w:r>
      <w:r w:rsidRPr="00DE7385">
        <w:rPr>
          <w:rFonts w:ascii="Times New Roman" w:hAnsi="Times New Roman" w:cs="Times New Roman"/>
          <w:b/>
        </w:rPr>
        <w:t xml:space="preserve"> kn</w:t>
      </w:r>
      <w:r w:rsidRPr="00DE7385">
        <w:rPr>
          <w:rFonts w:ascii="Times New Roman" w:hAnsi="Times New Roman" w:cs="Times New Roman"/>
        </w:rPr>
        <w:t xml:space="preserve"> </w:t>
      </w:r>
      <w:r w:rsidR="0049128D" w:rsidRPr="00DE7385">
        <w:rPr>
          <w:rFonts w:ascii="Times New Roman" w:hAnsi="Times New Roman" w:cs="Times New Roman"/>
        </w:rPr>
        <w:t xml:space="preserve"> kako slijedi:</w:t>
      </w:r>
    </w:p>
    <w:p w:rsidR="00DE7385" w:rsidRPr="00DE7385" w:rsidRDefault="00DE7385">
      <w:pPr>
        <w:pStyle w:val="Zaglavlje"/>
        <w:jc w:val="both"/>
        <w:rPr>
          <w:rFonts w:ascii="Times New Roman" w:hAnsi="Times New Roman" w:cs="Times New Roman"/>
        </w:rPr>
      </w:pPr>
    </w:p>
    <w:p w:rsidR="00DE7385" w:rsidRPr="009320B2" w:rsidRDefault="003E1D8B" w:rsidP="00DE7385">
      <w:pPr>
        <w:pStyle w:val="Zaglavlje"/>
        <w:numPr>
          <w:ilvl w:val="0"/>
          <w:numId w:val="22"/>
        </w:numPr>
        <w:jc w:val="both"/>
        <w:rPr>
          <w:rFonts w:ascii="Times New Roman" w:hAnsi="Times New Roman" w:cs="Times New Roman"/>
        </w:rPr>
      </w:pPr>
      <w:r w:rsidRPr="009320B2">
        <w:rPr>
          <w:rFonts w:ascii="Times New Roman" w:hAnsi="Times New Roman" w:cs="Times New Roman"/>
        </w:rPr>
        <w:t>Zakupnine/najamnine...............</w:t>
      </w:r>
      <w:r w:rsidR="00DE7385" w:rsidRPr="009320B2">
        <w:rPr>
          <w:rFonts w:ascii="Times New Roman" w:hAnsi="Times New Roman" w:cs="Times New Roman"/>
        </w:rPr>
        <w:t>.................................................</w:t>
      </w:r>
      <w:r w:rsidR="009320B2" w:rsidRPr="009320B2">
        <w:rPr>
          <w:rFonts w:ascii="Times New Roman" w:hAnsi="Times New Roman" w:cs="Times New Roman"/>
        </w:rPr>
        <w:t>48.755,32</w:t>
      </w:r>
      <w:r w:rsidR="00DE7385" w:rsidRPr="009320B2">
        <w:rPr>
          <w:rFonts w:ascii="Times New Roman" w:hAnsi="Times New Roman" w:cs="Times New Roman"/>
        </w:rPr>
        <w:t xml:space="preserve"> kn</w:t>
      </w:r>
    </w:p>
    <w:p w:rsidR="00DE7385" w:rsidRPr="009320B2" w:rsidRDefault="00DE7385" w:rsidP="00DE7385">
      <w:pPr>
        <w:pStyle w:val="Zaglavlje"/>
        <w:numPr>
          <w:ilvl w:val="0"/>
          <w:numId w:val="22"/>
        </w:numPr>
        <w:jc w:val="both"/>
        <w:rPr>
          <w:rFonts w:ascii="Times New Roman" w:hAnsi="Times New Roman" w:cs="Times New Roman"/>
        </w:rPr>
      </w:pPr>
      <w:r w:rsidRPr="009320B2">
        <w:rPr>
          <w:rFonts w:ascii="Times New Roman" w:hAnsi="Times New Roman" w:cs="Times New Roman"/>
        </w:rPr>
        <w:t>Priljevi od ovršivog dijela (1/3) plaće dužnika pojedinca .........</w:t>
      </w:r>
      <w:r w:rsidR="009320B2" w:rsidRPr="009320B2">
        <w:rPr>
          <w:rFonts w:ascii="Times New Roman" w:hAnsi="Times New Roman" w:cs="Times New Roman"/>
        </w:rPr>
        <w:t>3.786,66</w:t>
      </w:r>
      <w:r w:rsidRPr="009320B2">
        <w:rPr>
          <w:rFonts w:ascii="Times New Roman" w:hAnsi="Times New Roman" w:cs="Times New Roman"/>
        </w:rPr>
        <w:t xml:space="preserve"> kn</w:t>
      </w:r>
    </w:p>
    <w:p w:rsidR="00DE7385" w:rsidRPr="009320B2" w:rsidRDefault="00DE7385" w:rsidP="00DE7385">
      <w:pPr>
        <w:pStyle w:val="Zaglavlje"/>
        <w:numPr>
          <w:ilvl w:val="0"/>
          <w:numId w:val="22"/>
        </w:numPr>
        <w:jc w:val="both"/>
        <w:rPr>
          <w:rFonts w:ascii="Times New Roman" w:hAnsi="Times New Roman" w:cs="Times New Roman"/>
        </w:rPr>
      </w:pPr>
      <w:r w:rsidRPr="009320B2">
        <w:rPr>
          <w:rFonts w:ascii="Times New Roman" w:hAnsi="Times New Roman" w:cs="Times New Roman"/>
        </w:rPr>
        <w:t>Bankovne kamate.............................................................................</w:t>
      </w:r>
      <w:r w:rsidR="009320B2" w:rsidRPr="009320B2">
        <w:rPr>
          <w:rFonts w:ascii="Times New Roman" w:hAnsi="Times New Roman" w:cs="Times New Roman"/>
        </w:rPr>
        <w:t>26,71</w:t>
      </w:r>
      <w:r w:rsidRPr="009320B2">
        <w:rPr>
          <w:rFonts w:ascii="Times New Roman" w:hAnsi="Times New Roman" w:cs="Times New Roman"/>
        </w:rPr>
        <w:t xml:space="preserve"> kn</w:t>
      </w:r>
    </w:p>
    <w:p w:rsidR="00DE7385" w:rsidRPr="003E1D8B" w:rsidRDefault="00DE7385" w:rsidP="00DE7385">
      <w:pPr>
        <w:pStyle w:val="Zaglavlje"/>
        <w:jc w:val="both"/>
        <w:rPr>
          <w:rFonts w:ascii="Times New Roman" w:hAnsi="Times New Roman" w:cs="Times New Roman"/>
          <w:color w:val="FF0000"/>
        </w:rPr>
      </w:pPr>
    </w:p>
    <w:p w:rsidR="009320B2" w:rsidRPr="009320B2" w:rsidRDefault="00DE7385" w:rsidP="00DE7385">
      <w:pPr>
        <w:pStyle w:val="Zaglavlje"/>
        <w:jc w:val="both"/>
        <w:rPr>
          <w:rFonts w:ascii="Times New Roman" w:hAnsi="Times New Roman" w:cs="Times New Roman"/>
          <w:b/>
          <w:u w:val="single"/>
        </w:rPr>
      </w:pPr>
      <w:r w:rsidRPr="009320B2">
        <w:rPr>
          <w:rFonts w:ascii="Times New Roman" w:hAnsi="Times New Roman" w:cs="Times New Roman"/>
          <w:u w:val="single"/>
        </w:rPr>
        <w:t xml:space="preserve">Ukupno unovčenje </w:t>
      </w:r>
      <w:r w:rsidR="009320B2" w:rsidRPr="009320B2">
        <w:rPr>
          <w:rFonts w:ascii="Times New Roman" w:hAnsi="Times New Roman" w:cs="Times New Roman"/>
          <w:u w:val="single"/>
        </w:rPr>
        <w:t xml:space="preserve">u stečajnom postupku </w:t>
      </w:r>
      <w:r w:rsidRPr="009320B2">
        <w:rPr>
          <w:rFonts w:ascii="Times New Roman" w:hAnsi="Times New Roman" w:cs="Times New Roman"/>
          <w:u w:val="single"/>
        </w:rPr>
        <w:t xml:space="preserve">iznosi </w:t>
      </w:r>
      <w:r w:rsidRPr="009320B2">
        <w:rPr>
          <w:rFonts w:ascii="Times New Roman" w:hAnsi="Times New Roman" w:cs="Times New Roman"/>
          <w:b/>
          <w:u w:val="single"/>
        </w:rPr>
        <w:t>1</w:t>
      </w:r>
      <w:r w:rsidR="009320B2" w:rsidRPr="009320B2">
        <w:rPr>
          <w:rFonts w:ascii="Times New Roman" w:hAnsi="Times New Roman" w:cs="Times New Roman"/>
          <w:b/>
          <w:u w:val="single"/>
        </w:rPr>
        <w:t>52</w:t>
      </w:r>
      <w:r w:rsidRPr="009320B2">
        <w:rPr>
          <w:rFonts w:ascii="Times New Roman" w:hAnsi="Times New Roman" w:cs="Times New Roman"/>
          <w:b/>
          <w:u w:val="single"/>
        </w:rPr>
        <w:t>.</w:t>
      </w:r>
      <w:r w:rsidR="009320B2" w:rsidRPr="009320B2">
        <w:rPr>
          <w:rFonts w:ascii="Times New Roman" w:hAnsi="Times New Roman" w:cs="Times New Roman"/>
          <w:b/>
          <w:u w:val="single"/>
        </w:rPr>
        <w:t>697</w:t>
      </w:r>
      <w:r w:rsidRPr="009320B2">
        <w:rPr>
          <w:rFonts w:ascii="Times New Roman" w:hAnsi="Times New Roman" w:cs="Times New Roman"/>
          <w:b/>
          <w:u w:val="single"/>
        </w:rPr>
        <w:t>,</w:t>
      </w:r>
      <w:r w:rsidR="009320B2" w:rsidRPr="009320B2">
        <w:rPr>
          <w:rFonts w:ascii="Times New Roman" w:hAnsi="Times New Roman" w:cs="Times New Roman"/>
          <w:b/>
          <w:u w:val="single"/>
        </w:rPr>
        <w:t>89</w:t>
      </w:r>
      <w:r w:rsidRPr="009320B2">
        <w:rPr>
          <w:rFonts w:ascii="Times New Roman" w:hAnsi="Times New Roman" w:cs="Times New Roman"/>
          <w:b/>
          <w:u w:val="single"/>
        </w:rPr>
        <w:t xml:space="preserve"> kn</w:t>
      </w:r>
      <w:r w:rsidR="009320B2" w:rsidRPr="009320B2">
        <w:rPr>
          <w:rFonts w:ascii="Times New Roman" w:hAnsi="Times New Roman" w:cs="Times New Roman"/>
          <w:b/>
          <w:u w:val="single"/>
        </w:rPr>
        <w:t>.</w:t>
      </w:r>
    </w:p>
    <w:p w:rsidR="009320B2" w:rsidRDefault="009320B2" w:rsidP="00DE7385">
      <w:pPr>
        <w:pStyle w:val="Zaglavlje"/>
        <w:jc w:val="both"/>
        <w:rPr>
          <w:rFonts w:ascii="Times New Roman" w:hAnsi="Times New Roman" w:cs="Times New Roman"/>
          <w:b/>
          <w:color w:val="FF0000"/>
        </w:rPr>
      </w:pPr>
    </w:p>
    <w:p w:rsidR="009320B2" w:rsidRPr="009320B2" w:rsidRDefault="009320B2" w:rsidP="00DE7385">
      <w:pPr>
        <w:pStyle w:val="Zaglavlje"/>
        <w:jc w:val="both"/>
        <w:rPr>
          <w:rFonts w:ascii="Times New Roman" w:hAnsi="Times New Roman" w:cs="Times New Roman"/>
          <w:sz w:val="22"/>
          <w:szCs w:val="22"/>
        </w:rPr>
      </w:pPr>
      <w:r w:rsidRPr="009320B2">
        <w:rPr>
          <w:rFonts w:ascii="Times New Roman" w:hAnsi="Times New Roman" w:cs="Times New Roman"/>
          <w:sz w:val="22"/>
          <w:szCs w:val="22"/>
        </w:rPr>
        <w:t>Napomena: na račun obrta u stečaju povrh ovog iznosa ostvaren je i priljev od 48.347,57 kn, što je preneseno sa računa stečajne mase te se ne smatra unovčenjem.</w:t>
      </w:r>
    </w:p>
    <w:p w:rsidR="00023634" w:rsidRDefault="00DE7385">
      <w:pPr>
        <w:pStyle w:val="Zaglavlje"/>
        <w:jc w:val="both"/>
        <w:rPr>
          <w:rFonts w:ascii="Times New Roman" w:hAnsi="Times New Roman" w:cs="Times New Roman"/>
          <w:u w:val="single"/>
        </w:rPr>
      </w:pPr>
      <w:r w:rsidRPr="003E1D8B">
        <w:rPr>
          <w:rFonts w:ascii="Times New Roman" w:hAnsi="Times New Roman" w:cs="Times New Roman"/>
          <w:color w:val="FF0000"/>
        </w:rPr>
        <w:t xml:space="preserve"> </w:t>
      </w:r>
      <w:r w:rsidR="00023634" w:rsidRPr="0049128D">
        <w:rPr>
          <w:rFonts w:ascii="Times New Roman" w:hAnsi="Times New Roman" w:cs="Times New Roman"/>
          <w:u w:val="single"/>
        </w:rPr>
        <w:t>3. Neunovčeni predmeti stečajne mase i razlozi neunovčenja</w:t>
      </w:r>
    </w:p>
    <w:p w:rsidR="00577870" w:rsidRPr="0049128D" w:rsidRDefault="00577870">
      <w:pPr>
        <w:pStyle w:val="Zaglavlje"/>
        <w:jc w:val="both"/>
        <w:rPr>
          <w:rFonts w:ascii="Times New Roman" w:hAnsi="Times New Roman" w:cs="Times New Roman"/>
          <w:u w:val="single"/>
        </w:rPr>
      </w:pPr>
    </w:p>
    <w:p w:rsidR="006503D9" w:rsidRPr="006503D9" w:rsidRDefault="006503D9">
      <w:pPr>
        <w:pStyle w:val="Zaglavlje"/>
        <w:jc w:val="both"/>
        <w:rPr>
          <w:rFonts w:ascii="Times New Roman" w:hAnsi="Times New Roman" w:cs="Times New Roman"/>
        </w:rPr>
      </w:pPr>
      <w:r w:rsidRPr="006503D9">
        <w:rPr>
          <w:rFonts w:ascii="Times New Roman" w:hAnsi="Times New Roman" w:cs="Times New Roman"/>
        </w:rPr>
        <w:t>Kako je gore detaljno specificirano, n</w:t>
      </w:r>
      <w:r w:rsidR="006B3962" w:rsidRPr="006503D9">
        <w:rPr>
          <w:rFonts w:ascii="Times New Roman" w:hAnsi="Times New Roman" w:cs="Times New Roman"/>
        </w:rPr>
        <w:t>e</w:t>
      </w:r>
      <w:r w:rsidR="0049128D" w:rsidRPr="006503D9">
        <w:rPr>
          <w:rFonts w:ascii="Times New Roman" w:hAnsi="Times New Roman" w:cs="Times New Roman"/>
        </w:rPr>
        <w:t>unovčen</w:t>
      </w:r>
      <w:r w:rsidR="006B3962" w:rsidRPr="006503D9">
        <w:rPr>
          <w:rFonts w:ascii="Times New Roman" w:hAnsi="Times New Roman" w:cs="Times New Roman"/>
        </w:rPr>
        <w:t>e</w:t>
      </w:r>
      <w:r w:rsidR="0049128D" w:rsidRPr="006503D9">
        <w:rPr>
          <w:rFonts w:ascii="Times New Roman" w:hAnsi="Times New Roman" w:cs="Times New Roman"/>
        </w:rPr>
        <w:t xml:space="preserve"> su</w:t>
      </w:r>
      <w:r w:rsidRPr="006503D9">
        <w:rPr>
          <w:rFonts w:ascii="Times New Roman" w:hAnsi="Times New Roman" w:cs="Times New Roman"/>
        </w:rPr>
        <w:t>:</w:t>
      </w:r>
    </w:p>
    <w:p w:rsidR="006B3962" w:rsidRPr="006503D9" w:rsidRDefault="006503D9">
      <w:pPr>
        <w:pStyle w:val="Zaglavlje"/>
        <w:jc w:val="both"/>
        <w:rPr>
          <w:rFonts w:ascii="Times New Roman" w:hAnsi="Times New Roman" w:cs="Times New Roman"/>
        </w:rPr>
      </w:pPr>
      <w:r w:rsidRPr="006503D9">
        <w:rPr>
          <w:rFonts w:ascii="Times New Roman" w:hAnsi="Times New Roman" w:cs="Times New Roman"/>
        </w:rPr>
        <w:t>-</w:t>
      </w:r>
      <w:r w:rsidR="0049128D" w:rsidRPr="006503D9">
        <w:rPr>
          <w:rFonts w:ascii="Times New Roman" w:hAnsi="Times New Roman" w:cs="Times New Roman"/>
        </w:rPr>
        <w:t xml:space="preserve"> </w:t>
      </w:r>
      <w:r w:rsidR="006B3962" w:rsidRPr="006503D9">
        <w:rPr>
          <w:rFonts w:ascii="Times New Roman" w:hAnsi="Times New Roman" w:cs="Times New Roman"/>
        </w:rPr>
        <w:t xml:space="preserve">nekretnine koje čine stečajnu masu, </w:t>
      </w:r>
      <w:r w:rsidRPr="006503D9">
        <w:rPr>
          <w:rFonts w:ascii="Times New Roman" w:hAnsi="Times New Roman" w:cs="Times New Roman"/>
        </w:rPr>
        <w:t>a za koje se</w:t>
      </w:r>
      <w:r w:rsidR="006B3962" w:rsidRPr="006503D9">
        <w:rPr>
          <w:rFonts w:ascii="Times New Roman" w:hAnsi="Times New Roman" w:cs="Times New Roman"/>
        </w:rPr>
        <w:t xml:space="preserve"> </w:t>
      </w:r>
      <w:r w:rsidRPr="006503D9">
        <w:rPr>
          <w:rFonts w:ascii="Times New Roman" w:hAnsi="Times New Roman" w:cs="Times New Roman"/>
        </w:rPr>
        <w:t>očekuje utvrđenje vrijednosti i prodaja</w:t>
      </w:r>
      <w:r w:rsidR="006B3962" w:rsidRPr="006503D9">
        <w:rPr>
          <w:rFonts w:ascii="Times New Roman" w:hAnsi="Times New Roman" w:cs="Times New Roman"/>
        </w:rPr>
        <w:t xml:space="preserve"> usmenim javn</w:t>
      </w:r>
      <w:r w:rsidRPr="006503D9">
        <w:rPr>
          <w:rFonts w:ascii="Times New Roman" w:hAnsi="Times New Roman" w:cs="Times New Roman"/>
        </w:rPr>
        <w:t>im dražbama sukladno čl. 164 SZ putem stečajnog suda</w:t>
      </w:r>
    </w:p>
    <w:p w:rsidR="006503D9" w:rsidRPr="006503D9" w:rsidRDefault="006503D9">
      <w:pPr>
        <w:pStyle w:val="Zaglavlje"/>
        <w:jc w:val="both"/>
        <w:rPr>
          <w:rFonts w:ascii="Times New Roman" w:hAnsi="Times New Roman" w:cs="Times New Roman"/>
        </w:rPr>
      </w:pPr>
      <w:r w:rsidRPr="006503D9">
        <w:rPr>
          <w:rFonts w:ascii="Times New Roman" w:hAnsi="Times New Roman" w:cs="Times New Roman"/>
        </w:rPr>
        <w:t xml:space="preserve">- dio tražbina </w:t>
      </w:r>
      <w:r w:rsidR="006B3962" w:rsidRPr="006503D9">
        <w:rPr>
          <w:rFonts w:ascii="Times New Roman" w:hAnsi="Times New Roman" w:cs="Times New Roman"/>
        </w:rPr>
        <w:t>dužnika</w:t>
      </w:r>
      <w:r w:rsidRPr="006503D9">
        <w:rPr>
          <w:rFonts w:ascii="Times New Roman" w:hAnsi="Times New Roman" w:cs="Times New Roman"/>
        </w:rPr>
        <w:t xml:space="preserve">, koje su </w:t>
      </w:r>
      <w:r w:rsidR="006B3962" w:rsidRPr="006503D9">
        <w:rPr>
          <w:rFonts w:ascii="Times New Roman" w:hAnsi="Times New Roman" w:cs="Times New Roman"/>
        </w:rPr>
        <w:t>utužene</w:t>
      </w:r>
      <w:r w:rsidRPr="006503D9">
        <w:rPr>
          <w:rFonts w:ascii="Times New Roman" w:hAnsi="Times New Roman" w:cs="Times New Roman"/>
        </w:rPr>
        <w:t xml:space="preserve"> u cijelosti</w:t>
      </w:r>
    </w:p>
    <w:p w:rsidR="006503D9" w:rsidRPr="006503D9" w:rsidRDefault="006503D9">
      <w:pPr>
        <w:pStyle w:val="Zaglavlje"/>
        <w:jc w:val="both"/>
        <w:rPr>
          <w:rFonts w:ascii="Times New Roman" w:hAnsi="Times New Roman" w:cs="Times New Roman"/>
        </w:rPr>
      </w:pPr>
      <w:r w:rsidRPr="006503D9">
        <w:rPr>
          <w:rFonts w:ascii="Times New Roman" w:hAnsi="Times New Roman" w:cs="Times New Roman"/>
        </w:rPr>
        <w:t>-</w:t>
      </w:r>
      <w:r w:rsidR="006B3962" w:rsidRPr="006503D9">
        <w:rPr>
          <w:rFonts w:ascii="Times New Roman" w:hAnsi="Times New Roman" w:cs="Times New Roman"/>
        </w:rPr>
        <w:t xml:space="preserve"> poslovni udje</w:t>
      </w:r>
      <w:r w:rsidR="00624ADB" w:rsidRPr="006503D9">
        <w:rPr>
          <w:rFonts w:ascii="Times New Roman" w:hAnsi="Times New Roman" w:cs="Times New Roman"/>
        </w:rPr>
        <w:t>l</w:t>
      </w:r>
      <w:r w:rsidR="006B3962" w:rsidRPr="006503D9">
        <w:rPr>
          <w:rFonts w:ascii="Times New Roman" w:hAnsi="Times New Roman" w:cs="Times New Roman"/>
        </w:rPr>
        <w:t xml:space="preserve"> za sada se ne unovčuj</w:t>
      </w:r>
      <w:r w:rsidR="00624ADB" w:rsidRPr="006503D9">
        <w:rPr>
          <w:rFonts w:ascii="Times New Roman" w:hAnsi="Times New Roman" w:cs="Times New Roman"/>
        </w:rPr>
        <w:t>e</w:t>
      </w:r>
      <w:r w:rsidR="006B3962" w:rsidRPr="006503D9">
        <w:rPr>
          <w:rFonts w:ascii="Times New Roman" w:hAnsi="Times New Roman" w:cs="Times New Roman"/>
        </w:rPr>
        <w:t xml:space="preserve">, jer nije donesena odluka o načinu i uvjetima njihova unovčenja. </w:t>
      </w:r>
    </w:p>
    <w:p w:rsidR="006503D9" w:rsidRPr="006503D9" w:rsidRDefault="006503D9">
      <w:pPr>
        <w:pStyle w:val="Zaglavlje"/>
        <w:jc w:val="both"/>
        <w:rPr>
          <w:rFonts w:ascii="Times New Roman" w:hAnsi="Times New Roman" w:cs="Times New Roman"/>
        </w:rPr>
      </w:pPr>
      <w:r w:rsidRPr="006503D9">
        <w:rPr>
          <w:rFonts w:ascii="Times New Roman" w:hAnsi="Times New Roman" w:cs="Times New Roman"/>
        </w:rPr>
        <w:t>-t</w:t>
      </w:r>
      <w:r w:rsidR="00624ADB" w:rsidRPr="006503D9">
        <w:rPr>
          <w:rFonts w:ascii="Times New Roman" w:hAnsi="Times New Roman" w:cs="Times New Roman"/>
        </w:rPr>
        <w:t>ražbine po osnovi ostvarene dobiti u društvima ne utužuju jer iz odluka skupština nije razvidno njihovo dospijeće</w:t>
      </w:r>
      <w:r w:rsidRPr="006503D9">
        <w:rPr>
          <w:rFonts w:ascii="Times New Roman" w:hAnsi="Times New Roman" w:cs="Times New Roman"/>
        </w:rPr>
        <w:t xml:space="preserve"> te bi ih bilo potrebno pobijati, a stečajni dužnik je suvlasnik u 50% dijela te bih ishod takve parnice radi pobijanja bio neizvjesan, a za sada nije ni predvidivo da bi takvi neizvjesni postupci bili potrebno, obzirom da postoje unovčive nekretnine dostatne vrijednosti.</w:t>
      </w:r>
    </w:p>
    <w:p w:rsidR="006503D9" w:rsidRDefault="006503D9">
      <w:pPr>
        <w:pStyle w:val="Zaglavlje"/>
        <w:jc w:val="both"/>
        <w:rPr>
          <w:rFonts w:ascii="Times New Roman" w:hAnsi="Times New Roman" w:cs="Times New Roman"/>
          <w:color w:val="FF0000"/>
        </w:rPr>
      </w:pPr>
    </w:p>
    <w:p w:rsidR="00023634" w:rsidRPr="003919D1" w:rsidRDefault="00023634">
      <w:pPr>
        <w:pStyle w:val="Zaglavlje"/>
        <w:jc w:val="both"/>
        <w:rPr>
          <w:rFonts w:ascii="Times New Roman" w:hAnsi="Times New Roman" w:cs="Times New Roman"/>
          <w:b/>
          <w:u w:val="single"/>
        </w:rPr>
      </w:pPr>
      <w:r w:rsidRPr="003919D1">
        <w:rPr>
          <w:rFonts w:ascii="Times New Roman" w:hAnsi="Times New Roman" w:cs="Times New Roman"/>
          <w:b/>
          <w:u w:val="single"/>
        </w:rPr>
        <w:t xml:space="preserve">4. Razlučna prava </w:t>
      </w:r>
    </w:p>
    <w:p w:rsidR="00023634" w:rsidRPr="00393CF0" w:rsidRDefault="00023634">
      <w:pPr>
        <w:pStyle w:val="Zaglavlje"/>
        <w:jc w:val="both"/>
        <w:rPr>
          <w:rFonts w:ascii="Times New Roman" w:hAnsi="Times New Roman" w:cs="Times New Roman"/>
          <w:color w:val="FF0000"/>
        </w:rPr>
      </w:pPr>
    </w:p>
    <w:tbl>
      <w:tblPr>
        <w:tblpPr w:leftFromText="180" w:rightFromText="180" w:vertAnchor="text" w:tblpXSpec="center" w:tblpY="1"/>
        <w:tblOverlap w:val="never"/>
        <w:tblW w:w="55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1430"/>
        <w:gridCol w:w="1536"/>
        <w:gridCol w:w="1243"/>
        <w:gridCol w:w="1043"/>
        <w:gridCol w:w="1476"/>
        <w:gridCol w:w="1416"/>
        <w:gridCol w:w="1229"/>
      </w:tblGrid>
      <w:tr w:rsidR="00381CF0" w:rsidRPr="00381CF0" w:rsidTr="003A2C58">
        <w:trPr>
          <w:jc w:val="center"/>
        </w:trPr>
        <w:tc>
          <w:tcPr>
            <w:tcW w:w="430"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 xml:space="preserve">Redni broj </w:t>
            </w:r>
          </w:p>
          <w:p w:rsidR="00381CF0" w:rsidRPr="00381CF0" w:rsidRDefault="00381CF0" w:rsidP="00381CF0">
            <w:pPr>
              <w:jc w:val="center"/>
              <w:rPr>
                <w:rFonts w:ascii="Times New Roman" w:eastAsia="Times New Roman" w:hAnsi="Times New Roman" w:cs="Times New Roman"/>
                <w:sz w:val="24"/>
                <w:szCs w:val="24"/>
              </w:rPr>
            </w:pPr>
          </w:p>
        </w:tc>
        <w:tc>
          <w:tcPr>
            <w:tcW w:w="697"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Ime i prezime /  tvrtka ili naziv razlučnog vjerovnika</w:t>
            </w:r>
          </w:p>
        </w:tc>
        <w:tc>
          <w:tcPr>
            <w:tcW w:w="749"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 xml:space="preserve">OIB razlučnog vjerovnika </w:t>
            </w:r>
          </w:p>
        </w:tc>
        <w:tc>
          <w:tcPr>
            <w:tcW w:w="606"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Adresa / sjedište razlučnog vjerovnika</w:t>
            </w:r>
          </w:p>
        </w:tc>
        <w:tc>
          <w:tcPr>
            <w:tcW w:w="509"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Javna knjiga u koju je razlučno pravo upisano</w:t>
            </w:r>
          </w:p>
        </w:tc>
        <w:tc>
          <w:tcPr>
            <w:tcW w:w="720"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Iznos tražbine osigurane razlučnim pravom</w:t>
            </w:r>
          </w:p>
        </w:tc>
        <w:tc>
          <w:tcPr>
            <w:tcW w:w="690"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Pravnu osnovu tražbine osigurane razlučnim pravom</w:t>
            </w:r>
          </w:p>
        </w:tc>
        <w:tc>
          <w:tcPr>
            <w:tcW w:w="599" w:type="pct"/>
            <w:vAlign w:val="center"/>
          </w:tcPr>
          <w:p w:rsidR="00381CF0" w:rsidRPr="00381CF0" w:rsidRDefault="00381CF0" w:rsidP="00381CF0">
            <w:pPr>
              <w:jc w:val="cente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Dio imovine na koji se odnosi razlučno pravo</w:t>
            </w:r>
          </w:p>
        </w:tc>
      </w:tr>
      <w:tr w:rsidR="00381CF0" w:rsidRPr="00381CF0" w:rsidTr="003A2C58">
        <w:trPr>
          <w:jc w:val="center"/>
        </w:trPr>
        <w:tc>
          <w:tcPr>
            <w:tcW w:w="430"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1</w:t>
            </w:r>
          </w:p>
          <w:p w:rsidR="00381CF0" w:rsidRPr="00381CF0" w:rsidRDefault="00381CF0" w:rsidP="00381CF0">
            <w:pPr>
              <w:rPr>
                <w:rFonts w:ascii="Times New Roman" w:eastAsia="Times New Roman" w:hAnsi="Times New Roman" w:cs="Times New Roman"/>
                <w:sz w:val="24"/>
                <w:szCs w:val="24"/>
              </w:rPr>
            </w:pPr>
          </w:p>
        </w:tc>
        <w:tc>
          <w:tcPr>
            <w:tcW w:w="697"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RH, Ministarstvo financija, Porezna uprava, Područni ured Zagreb</w:t>
            </w:r>
          </w:p>
        </w:tc>
        <w:tc>
          <w:tcPr>
            <w:tcW w:w="749"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18683136487</w:t>
            </w:r>
          </w:p>
        </w:tc>
        <w:tc>
          <w:tcPr>
            <w:tcW w:w="606" w:type="pct"/>
          </w:tcPr>
          <w:p w:rsidR="00381CF0" w:rsidRPr="00381CF0" w:rsidRDefault="00381CF0" w:rsidP="00381CF0">
            <w:pPr>
              <w:rPr>
                <w:rFonts w:ascii="Times New Roman" w:eastAsia="Times New Roman" w:hAnsi="Times New Roman" w:cs="Times New Roman"/>
                <w:sz w:val="24"/>
                <w:szCs w:val="24"/>
              </w:rPr>
            </w:pPr>
          </w:p>
        </w:tc>
        <w:tc>
          <w:tcPr>
            <w:tcW w:w="509"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z.k. OS Zlatar, z.k. odjel Zlatar Z-2474/14</w:t>
            </w:r>
          </w:p>
        </w:tc>
        <w:tc>
          <w:tcPr>
            <w:tcW w:w="720"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366.582,22 kn sa zzk i troškovi 5.000 kn</w:t>
            </w:r>
          </w:p>
        </w:tc>
        <w:tc>
          <w:tcPr>
            <w:tcW w:w="690"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Rješ. o osiguranju Ovr-772/14 OS Zabok po ovršnom rješ. MF PU od 11.06.2014.</w:t>
            </w:r>
          </w:p>
        </w:tc>
        <w:tc>
          <w:tcPr>
            <w:tcW w:w="599"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nekretnina upisana u z.k. ul.2322 k.o. Pustodol Začretski, 2. red</w:t>
            </w:r>
          </w:p>
        </w:tc>
      </w:tr>
      <w:tr w:rsidR="00381CF0" w:rsidRPr="00381CF0" w:rsidTr="003A2C58">
        <w:trPr>
          <w:jc w:val="center"/>
        </w:trPr>
        <w:tc>
          <w:tcPr>
            <w:tcW w:w="430"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2</w:t>
            </w:r>
          </w:p>
          <w:p w:rsidR="00381CF0" w:rsidRPr="00381CF0" w:rsidRDefault="00381CF0" w:rsidP="00381CF0">
            <w:pPr>
              <w:rPr>
                <w:rFonts w:ascii="Times New Roman" w:eastAsia="Times New Roman" w:hAnsi="Times New Roman" w:cs="Times New Roman"/>
                <w:sz w:val="24"/>
                <w:szCs w:val="24"/>
              </w:rPr>
            </w:pPr>
          </w:p>
        </w:tc>
        <w:tc>
          <w:tcPr>
            <w:tcW w:w="697"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Republika Hrvatska, Ministarstvo financija</w:t>
            </w:r>
          </w:p>
        </w:tc>
        <w:tc>
          <w:tcPr>
            <w:tcW w:w="749"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18683136487</w:t>
            </w:r>
          </w:p>
        </w:tc>
        <w:tc>
          <w:tcPr>
            <w:tcW w:w="606" w:type="pct"/>
          </w:tcPr>
          <w:p w:rsidR="00381CF0" w:rsidRPr="00381CF0" w:rsidRDefault="00381CF0" w:rsidP="00381CF0">
            <w:pPr>
              <w:rPr>
                <w:rFonts w:ascii="Times New Roman" w:eastAsia="Times New Roman" w:hAnsi="Times New Roman" w:cs="Times New Roman"/>
                <w:sz w:val="24"/>
                <w:szCs w:val="24"/>
              </w:rPr>
            </w:pPr>
          </w:p>
        </w:tc>
        <w:tc>
          <w:tcPr>
            <w:tcW w:w="509"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z.k. OS Zlatar, z.k. odjel Zlatar</w:t>
            </w:r>
          </w:p>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Z-2847/07 i Z-3900/15</w:t>
            </w:r>
          </w:p>
        </w:tc>
        <w:tc>
          <w:tcPr>
            <w:tcW w:w="720"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1.500.000,00 kn uvećano za kamate, naknade i troškove</w:t>
            </w:r>
          </w:p>
        </w:tc>
        <w:tc>
          <w:tcPr>
            <w:tcW w:w="690"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Ug. o dugoroč. kreditu br. 5801000682 od 22.11.2007 i Ug.o ustupu založnog prava</w:t>
            </w:r>
          </w:p>
        </w:tc>
        <w:tc>
          <w:tcPr>
            <w:tcW w:w="599" w:type="pct"/>
          </w:tcPr>
          <w:p w:rsidR="00381CF0" w:rsidRPr="00381CF0" w:rsidRDefault="00381CF0" w:rsidP="00381CF0">
            <w:pPr>
              <w:rPr>
                <w:rFonts w:ascii="Times New Roman" w:eastAsia="Times New Roman" w:hAnsi="Times New Roman" w:cs="Times New Roman"/>
                <w:sz w:val="24"/>
                <w:szCs w:val="24"/>
              </w:rPr>
            </w:pPr>
            <w:r w:rsidRPr="00381CF0">
              <w:rPr>
                <w:rFonts w:ascii="Times New Roman" w:eastAsia="Times New Roman" w:hAnsi="Times New Roman" w:cs="Times New Roman"/>
                <w:sz w:val="24"/>
                <w:szCs w:val="24"/>
              </w:rPr>
              <w:t>nekretnina upisana u z.k. ul.2322 k.o. Pustodol Začretski, 1. red</w:t>
            </w:r>
          </w:p>
        </w:tc>
      </w:tr>
    </w:tbl>
    <w:p w:rsidR="00023634" w:rsidRPr="00393CF0" w:rsidRDefault="00023634">
      <w:pPr>
        <w:pStyle w:val="Zaglavlje"/>
        <w:jc w:val="both"/>
        <w:rPr>
          <w:rFonts w:ascii="Times New Roman" w:hAnsi="Times New Roman" w:cs="Times New Roman"/>
          <w:color w:val="FF0000"/>
        </w:rPr>
      </w:pPr>
    </w:p>
    <w:p w:rsidR="00023634" w:rsidRPr="00971F8E" w:rsidRDefault="00023634">
      <w:pPr>
        <w:pStyle w:val="Zaglavlje"/>
        <w:jc w:val="both"/>
        <w:rPr>
          <w:rFonts w:ascii="Times New Roman" w:hAnsi="Times New Roman" w:cs="Times New Roman"/>
          <w:b/>
          <w:u w:val="single"/>
        </w:rPr>
      </w:pPr>
      <w:r w:rsidRPr="00971F8E">
        <w:rPr>
          <w:rFonts w:ascii="Times New Roman" w:hAnsi="Times New Roman" w:cs="Times New Roman"/>
          <w:b/>
          <w:u w:val="single"/>
        </w:rPr>
        <w:t>5. Izlučna prava</w:t>
      </w:r>
    </w:p>
    <w:p w:rsidR="006B3962" w:rsidRDefault="006B3962">
      <w:pPr>
        <w:pStyle w:val="Tijeloteksta"/>
        <w:tabs>
          <w:tab w:val="left" w:pos="6150"/>
        </w:tabs>
        <w:rPr>
          <w:rFonts w:ascii="Times New Roman" w:hAnsi="Times New Roman" w:cs="Times New Roman"/>
          <w:lang w:val="hr-HR"/>
        </w:rPr>
      </w:pPr>
    </w:p>
    <w:p w:rsidR="00023634" w:rsidRPr="00381CF0" w:rsidRDefault="00023634">
      <w:pPr>
        <w:pStyle w:val="Tijeloteksta"/>
        <w:tabs>
          <w:tab w:val="left" w:pos="6150"/>
        </w:tabs>
        <w:rPr>
          <w:rFonts w:ascii="Times New Roman" w:hAnsi="Times New Roman" w:cs="Times New Roman"/>
          <w:u w:val="single"/>
          <w:lang w:val="hr-HR"/>
        </w:rPr>
      </w:pPr>
      <w:r w:rsidRPr="00381CF0">
        <w:rPr>
          <w:rFonts w:ascii="Times New Roman" w:hAnsi="Times New Roman" w:cs="Times New Roman"/>
          <w:lang w:val="hr-HR"/>
        </w:rPr>
        <w:t>Zahtjevi za predaju predmeta izlučnog prava nisu primljeni te stoga nije bilo postupanja po izlučnim zahtjevima.</w:t>
      </w:r>
    </w:p>
    <w:p w:rsidR="00023634" w:rsidRDefault="00023634">
      <w:pPr>
        <w:pStyle w:val="Zaglavlje"/>
        <w:jc w:val="both"/>
        <w:rPr>
          <w:rFonts w:ascii="Times New Roman" w:hAnsi="Times New Roman" w:cs="Times New Roman"/>
          <w:color w:val="FF0000"/>
        </w:rPr>
      </w:pPr>
    </w:p>
    <w:p w:rsidR="006503D9" w:rsidRDefault="006503D9" w:rsidP="0049128D">
      <w:pPr>
        <w:pStyle w:val="Zaglavlje"/>
        <w:jc w:val="both"/>
        <w:rPr>
          <w:rFonts w:ascii="Times New Roman" w:hAnsi="Times New Roman" w:cs="Times New Roman"/>
          <w:b/>
        </w:rPr>
      </w:pPr>
    </w:p>
    <w:p w:rsidR="006503D9" w:rsidRDefault="006503D9" w:rsidP="0049128D">
      <w:pPr>
        <w:pStyle w:val="Zaglavlje"/>
        <w:jc w:val="both"/>
        <w:rPr>
          <w:rFonts w:ascii="Times New Roman" w:hAnsi="Times New Roman" w:cs="Times New Roman"/>
          <w:b/>
        </w:rPr>
      </w:pPr>
    </w:p>
    <w:p w:rsidR="006503D9" w:rsidRDefault="006503D9" w:rsidP="0049128D">
      <w:pPr>
        <w:pStyle w:val="Zaglavlje"/>
        <w:jc w:val="both"/>
        <w:rPr>
          <w:rFonts w:ascii="Times New Roman" w:hAnsi="Times New Roman" w:cs="Times New Roman"/>
          <w:b/>
        </w:rPr>
      </w:pPr>
    </w:p>
    <w:p w:rsidR="0049128D" w:rsidRPr="00971F8E" w:rsidRDefault="0049128D" w:rsidP="0049128D">
      <w:pPr>
        <w:pStyle w:val="Zaglavlje"/>
        <w:jc w:val="both"/>
        <w:rPr>
          <w:rFonts w:ascii="Times New Roman" w:hAnsi="Times New Roman" w:cs="Times New Roman"/>
          <w:b/>
        </w:rPr>
      </w:pPr>
      <w:r w:rsidRPr="00971F8E">
        <w:rPr>
          <w:rFonts w:ascii="Times New Roman" w:hAnsi="Times New Roman" w:cs="Times New Roman"/>
          <w:b/>
        </w:rPr>
        <w:t>OBVEZE</w:t>
      </w:r>
    </w:p>
    <w:p w:rsidR="006503D9" w:rsidRDefault="006503D9" w:rsidP="0049128D">
      <w:pPr>
        <w:pStyle w:val="Zaglavlje"/>
        <w:jc w:val="both"/>
        <w:rPr>
          <w:rFonts w:ascii="Times New Roman" w:hAnsi="Times New Roman" w:cs="Times New Roman"/>
          <w:b/>
          <w:u w:val="single"/>
        </w:rPr>
      </w:pPr>
    </w:p>
    <w:p w:rsidR="00971F8E" w:rsidRPr="00AC6C3A" w:rsidRDefault="00381CF0" w:rsidP="0049128D">
      <w:pPr>
        <w:pStyle w:val="Zaglavlje"/>
        <w:jc w:val="both"/>
        <w:rPr>
          <w:rFonts w:ascii="Times New Roman" w:hAnsi="Times New Roman" w:cs="Times New Roman"/>
          <w:b/>
          <w:u w:val="single"/>
        </w:rPr>
      </w:pPr>
      <w:r w:rsidRPr="00971F8E">
        <w:rPr>
          <w:rFonts w:ascii="Times New Roman" w:hAnsi="Times New Roman" w:cs="Times New Roman"/>
          <w:b/>
          <w:u w:val="single"/>
        </w:rPr>
        <w:t>Stečajni vjerovnici</w:t>
      </w:r>
    </w:p>
    <w:tbl>
      <w:tblPr>
        <w:tblpPr w:leftFromText="180" w:rightFromText="180" w:vertAnchor="text" w:horzAnchor="margin" w:tblpY="121"/>
        <w:tblW w:w="9528" w:type="dxa"/>
        <w:tblLayout w:type="fixed"/>
        <w:tblLook w:val="0000" w:firstRow="0" w:lastRow="0" w:firstColumn="0" w:lastColumn="0" w:noHBand="0" w:noVBand="0"/>
      </w:tblPr>
      <w:tblGrid>
        <w:gridCol w:w="1164"/>
        <w:gridCol w:w="1985"/>
        <w:gridCol w:w="2268"/>
        <w:gridCol w:w="1984"/>
        <w:gridCol w:w="2127"/>
      </w:tblGrid>
      <w:tr w:rsidR="007A09A1" w:rsidRPr="007A09A1" w:rsidTr="00971F8E">
        <w:trPr>
          <w:trHeight w:val="509"/>
        </w:trPr>
        <w:tc>
          <w:tcPr>
            <w:tcW w:w="9528" w:type="dxa"/>
            <w:gridSpan w:val="5"/>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both"/>
              <w:rPr>
                <w:rFonts w:ascii="Times New Roman" w:hAnsi="Times New Roman" w:cs="Times New Roman"/>
              </w:rPr>
            </w:pPr>
            <w:r w:rsidRPr="007A09A1">
              <w:rPr>
                <w:rFonts w:ascii="Times New Roman" w:hAnsi="Times New Roman" w:cs="Times New Roman"/>
              </w:rPr>
              <w:t xml:space="preserve">Rekapitulacija tražbina stečajnih vjerovnika – za I. (opće) ispitno ročište </w:t>
            </w:r>
            <w:r w:rsidRPr="007A09A1">
              <w:rPr>
                <w:rFonts w:ascii="Times New Roman" w:hAnsi="Times New Roman" w:cs="Times New Roman"/>
                <w:b/>
              </w:rPr>
              <w:t>01.02.2016.</w:t>
            </w:r>
            <w:r w:rsidRPr="007A09A1">
              <w:rPr>
                <w:rFonts w:ascii="Times New Roman" w:hAnsi="Times New Roman" w:cs="Times New Roman"/>
              </w:rPr>
              <w:t xml:space="preserve"> god.</w:t>
            </w:r>
            <w:r w:rsidR="007A09A1" w:rsidRPr="007A09A1">
              <w:rPr>
                <w:rFonts w:ascii="Times New Roman" w:hAnsi="Times New Roman" w:cs="Times New Roman"/>
              </w:rPr>
              <w:t xml:space="preserve"> </w:t>
            </w:r>
            <w:r w:rsidR="007A09A1" w:rsidRPr="007A09A1">
              <w:rPr>
                <w:rFonts w:ascii="Times New Roman" w:hAnsi="Times New Roman" w:cs="Times New Roman"/>
                <w:b/>
              </w:rPr>
              <w:t>(nakon povlačenja dijela prijavljenih tražbina)</w:t>
            </w:r>
            <w:r w:rsidRPr="007A09A1">
              <w:rPr>
                <w:rFonts w:ascii="Times New Roman" w:hAnsi="Times New Roman" w:cs="Times New Roman"/>
                <w:b/>
              </w:rPr>
              <w:t>:</w:t>
            </w:r>
          </w:p>
        </w:tc>
      </w:tr>
      <w:tr w:rsidR="007A09A1" w:rsidRPr="007A09A1" w:rsidTr="00971F8E">
        <w:trPr>
          <w:trHeight w:val="466"/>
        </w:trPr>
        <w:tc>
          <w:tcPr>
            <w:tcW w:w="1164"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both"/>
              <w:rPr>
                <w:rFonts w:ascii="Times New Roman" w:hAnsi="Times New Roman" w:cs="Times New Roman"/>
              </w:rPr>
            </w:pPr>
            <w:r w:rsidRPr="007A09A1">
              <w:rPr>
                <w:rFonts w:ascii="Times New Roman" w:hAnsi="Times New Roman" w:cs="Times New Roman"/>
              </w:rPr>
              <w:t>Isplatni red</w:t>
            </w:r>
          </w:p>
        </w:tc>
        <w:tc>
          <w:tcPr>
            <w:tcW w:w="1985"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center"/>
              <w:rPr>
                <w:rFonts w:ascii="Times New Roman" w:hAnsi="Times New Roman" w:cs="Times New Roman"/>
              </w:rPr>
            </w:pPr>
            <w:r w:rsidRPr="007A09A1">
              <w:rPr>
                <w:rFonts w:ascii="Times New Roman" w:hAnsi="Times New Roman" w:cs="Times New Roman"/>
              </w:rPr>
              <w:t>Prijavljeno (kn)</w:t>
            </w:r>
          </w:p>
        </w:tc>
        <w:tc>
          <w:tcPr>
            <w:tcW w:w="2268"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center"/>
              <w:rPr>
                <w:rFonts w:ascii="Times New Roman" w:hAnsi="Times New Roman" w:cs="Times New Roman"/>
              </w:rPr>
            </w:pPr>
            <w:r w:rsidRPr="007A09A1">
              <w:rPr>
                <w:rFonts w:ascii="Times New Roman" w:hAnsi="Times New Roman" w:cs="Times New Roman"/>
              </w:rPr>
              <w:t>Priznato (kn)</w:t>
            </w:r>
          </w:p>
        </w:tc>
        <w:tc>
          <w:tcPr>
            <w:tcW w:w="1984"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center"/>
              <w:rPr>
                <w:rFonts w:ascii="Times New Roman" w:hAnsi="Times New Roman" w:cs="Times New Roman"/>
              </w:rPr>
            </w:pPr>
            <w:r w:rsidRPr="007A09A1">
              <w:rPr>
                <w:rFonts w:ascii="Times New Roman" w:hAnsi="Times New Roman" w:cs="Times New Roman"/>
              </w:rPr>
              <w:t>Osporeno (kn)</w:t>
            </w:r>
          </w:p>
        </w:tc>
        <w:tc>
          <w:tcPr>
            <w:tcW w:w="2127"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center"/>
              <w:rPr>
                <w:rFonts w:ascii="Times New Roman" w:hAnsi="Times New Roman" w:cs="Times New Roman"/>
              </w:rPr>
            </w:pPr>
            <w:r w:rsidRPr="007A09A1">
              <w:rPr>
                <w:rFonts w:ascii="Times New Roman" w:hAnsi="Times New Roman" w:cs="Times New Roman"/>
              </w:rPr>
              <w:t>Odbačeno (kn)</w:t>
            </w:r>
          </w:p>
        </w:tc>
      </w:tr>
      <w:tr w:rsidR="007A09A1" w:rsidRPr="007A09A1" w:rsidTr="00971F8E">
        <w:trPr>
          <w:trHeight w:val="466"/>
        </w:trPr>
        <w:tc>
          <w:tcPr>
            <w:tcW w:w="1164"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both"/>
              <w:rPr>
                <w:rFonts w:ascii="Times New Roman" w:hAnsi="Times New Roman" w:cs="Times New Roman"/>
              </w:rPr>
            </w:pPr>
            <w:r w:rsidRPr="007A09A1">
              <w:rPr>
                <w:rFonts w:ascii="Times New Roman" w:hAnsi="Times New Roman" w:cs="Times New Roman"/>
              </w:rPr>
              <w:t>I. viši</w:t>
            </w:r>
          </w:p>
        </w:tc>
        <w:tc>
          <w:tcPr>
            <w:tcW w:w="1985" w:type="dxa"/>
            <w:tcBorders>
              <w:top w:val="single" w:sz="6" w:space="0" w:color="auto"/>
              <w:left w:val="single" w:sz="6" w:space="0" w:color="auto"/>
              <w:bottom w:val="single" w:sz="6" w:space="0" w:color="auto"/>
              <w:right w:val="single" w:sz="6" w:space="0" w:color="auto"/>
            </w:tcBorders>
            <w:vAlign w:val="center"/>
          </w:tcPr>
          <w:p w:rsidR="00971F8E" w:rsidRPr="007A09A1" w:rsidRDefault="00971F8E" w:rsidP="00971F8E">
            <w:pPr>
              <w:rPr>
                <w:rFonts w:ascii="Times New Roman" w:hAnsi="Times New Roman" w:cs="Times New Roman"/>
                <w:sz w:val="24"/>
                <w:szCs w:val="24"/>
              </w:rPr>
            </w:pPr>
            <w:r w:rsidRPr="007A09A1">
              <w:rPr>
                <w:rFonts w:ascii="Times New Roman" w:hAnsi="Times New Roman" w:cs="Times New Roman"/>
                <w:sz w:val="24"/>
                <w:szCs w:val="24"/>
              </w:rPr>
              <w:t xml:space="preserve">               3.242,87</w:t>
            </w:r>
          </w:p>
        </w:tc>
        <w:tc>
          <w:tcPr>
            <w:tcW w:w="2268" w:type="dxa"/>
            <w:tcBorders>
              <w:top w:val="single" w:sz="6" w:space="0" w:color="auto"/>
              <w:left w:val="single" w:sz="6" w:space="0" w:color="auto"/>
              <w:bottom w:val="single" w:sz="6" w:space="0" w:color="auto"/>
              <w:right w:val="single" w:sz="6" w:space="0" w:color="auto"/>
            </w:tcBorders>
            <w:vAlign w:val="center"/>
          </w:tcPr>
          <w:p w:rsidR="00971F8E" w:rsidRPr="007A09A1" w:rsidRDefault="00971F8E" w:rsidP="00971F8E">
            <w:pPr>
              <w:jc w:val="right"/>
              <w:rPr>
                <w:rFonts w:ascii="Times New Roman" w:hAnsi="Times New Roman" w:cs="Times New Roman"/>
                <w:sz w:val="24"/>
                <w:szCs w:val="24"/>
              </w:rPr>
            </w:pPr>
            <w:r w:rsidRPr="007A09A1">
              <w:rPr>
                <w:rFonts w:ascii="Times New Roman" w:hAnsi="Times New Roman" w:cs="Times New Roman"/>
                <w:sz w:val="24"/>
                <w:szCs w:val="24"/>
              </w:rPr>
              <w:t xml:space="preserve">3.242,87           </w:t>
            </w:r>
          </w:p>
        </w:tc>
        <w:tc>
          <w:tcPr>
            <w:tcW w:w="1984"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right"/>
              <w:rPr>
                <w:rFonts w:ascii="Times New Roman" w:hAnsi="Times New Roman" w:cs="Times New Roman"/>
              </w:rPr>
            </w:pPr>
            <w:r w:rsidRPr="007A09A1">
              <w:rPr>
                <w:rFonts w:ascii="Times New Roman" w:hAnsi="Times New Roman" w:cs="Times New Roman"/>
              </w:rPr>
              <w:t xml:space="preserve">0,00 </w:t>
            </w:r>
          </w:p>
        </w:tc>
        <w:tc>
          <w:tcPr>
            <w:tcW w:w="2127"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right"/>
              <w:rPr>
                <w:rFonts w:ascii="Times New Roman" w:hAnsi="Times New Roman" w:cs="Times New Roman"/>
              </w:rPr>
            </w:pPr>
            <w:r w:rsidRPr="007A09A1">
              <w:rPr>
                <w:rFonts w:ascii="Times New Roman" w:hAnsi="Times New Roman" w:cs="Times New Roman"/>
              </w:rPr>
              <w:t xml:space="preserve">0,00 </w:t>
            </w:r>
          </w:p>
        </w:tc>
      </w:tr>
      <w:tr w:rsidR="007A09A1" w:rsidRPr="007A09A1" w:rsidTr="00971F8E">
        <w:trPr>
          <w:trHeight w:val="466"/>
        </w:trPr>
        <w:tc>
          <w:tcPr>
            <w:tcW w:w="1164"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both"/>
              <w:rPr>
                <w:rFonts w:ascii="Times New Roman" w:hAnsi="Times New Roman" w:cs="Times New Roman"/>
              </w:rPr>
            </w:pPr>
            <w:r w:rsidRPr="007A09A1">
              <w:rPr>
                <w:rFonts w:ascii="Times New Roman" w:hAnsi="Times New Roman" w:cs="Times New Roman"/>
              </w:rPr>
              <w:t>II. viši</w:t>
            </w:r>
          </w:p>
        </w:tc>
        <w:tc>
          <w:tcPr>
            <w:tcW w:w="1985" w:type="dxa"/>
            <w:tcBorders>
              <w:top w:val="single" w:sz="6" w:space="0" w:color="auto"/>
              <w:left w:val="single" w:sz="6" w:space="0" w:color="auto"/>
              <w:bottom w:val="single" w:sz="6" w:space="0" w:color="auto"/>
              <w:right w:val="single" w:sz="6" w:space="0" w:color="auto"/>
            </w:tcBorders>
            <w:vAlign w:val="center"/>
          </w:tcPr>
          <w:p w:rsidR="00971F8E" w:rsidRPr="007A09A1" w:rsidRDefault="00971F8E" w:rsidP="007A09A1">
            <w:pPr>
              <w:jc w:val="right"/>
              <w:rPr>
                <w:rFonts w:ascii="Times New Roman" w:hAnsi="Times New Roman" w:cs="Times New Roman"/>
                <w:sz w:val="24"/>
                <w:szCs w:val="24"/>
              </w:rPr>
            </w:pPr>
            <w:r w:rsidRPr="007A09A1">
              <w:rPr>
                <w:rFonts w:ascii="Times New Roman" w:hAnsi="Times New Roman" w:cs="Times New Roman"/>
                <w:sz w:val="24"/>
                <w:szCs w:val="24"/>
              </w:rPr>
              <w:t xml:space="preserve">       </w:t>
            </w:r>
            <w:r w:rsidR="007A09A1" w:rsidRPr="007A09A1">
              <w:rPr>
                <w:rFonts w:ascii="Times New Roman" w:hAnsi="Times New Roman" w:cs="Times New Roman"/>
                <w:sz w:val="24"/>
                <w:szCs w:val="24"/>
              </w:rPr>
              <w:t>276.290,03</w:t>
            </w:r>
            <w:r w:rsidRPr="007A09A1">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vAlign w:val="center"/>
          </w:tcPr>
          <w:p w:rsidR="00971F8E" w:rsidRPr="007A09A1" w:rsidRDefault="00971F8E" w:rsidP="007A09A1">
            <w:pPr>
              <w:jc w:val="right"/>
              <w:rPr>
                <w:rFonts w:ascii="Times New Roman" w:hAnsi="Times New Roman" w:cs="Times New Roman"/>
                <w:sz w:val="24"/>
                <w:szCs w:val="24"/>
              </w:rPr>
            </w:pPr>
            <w:r w:rsidRPr="007A09A1">
              <w:rPr>
                <w:rFonts w:ascii="Times New Roman" w:hAnsi="Times New Roman" w:cs="Times New Roman"/>
                <w:sz w:val="24"/>
                <w:szCs w:val="24"/>
              </w:rPr>
              <w:t xml:space="preserve">     275.</w:t>
            </w:r>
            <w:r w:rsidR="007A09A1" w:rsidRPr="007A09A1">
              <w:rPr>
                <w:rFonts w:ascii="Times New Roman" w:hAnsi="Times New Roman" w:cs="Times New Roman"/>
                <w:sz w:val="24"/>
                <w:szCs w:val="24"/>
              </w:rPr>
              <w:t>299,16</w:t>
            </w:r>
            <w:r w:rsidRPr="007A09A1">
              <w:rPr>
                <w:rFonts w:ascii="Times New Roman" w:hAnsi="Times New Roman" w:cs="Times New Roman"/>
                <w:sz w:val="24"/>
                <w:szCs w:val="24"/>
              </w:rPr>
              <w:t xml:space="preserve"> </w:t>
            </w:r>
          </w:p>
        </w:tc>
        <w:tc>
          <w:tcPr>
            <w:tcW w:w="1984" w:type="dxa"/>
            <w:tcBorders>
              <w:top w:val="single" w:sz="6" w:space="0" w:color="auto"/>
              <w:left w:val="single" w:sz="6" w:space="0" w:color="auto"/>
              <w:bottom w:val="single" w:sz="6" w:space="0" w:color="auto"/>
              <w:right w:val="single" w:sz="6" w:space="0" w:color="auto"/>
            </w:tcBorders>
          </w:tcPr>
          <w:p w:rsidR="00971F8E" w:rsidRPr="007A09A1" w:rsidRDefault="007A09A1" w:rsidP="00971F8E">
            <w:pPr>
              <w:pStyle w:val="Zaglavlje"/>
              <w:jc w:val="right"/>
              <w:rPr>
                <w:rFonts w:ascii="Times New Roman" w:hAnsi="Times New Roman" w:cs="Times New Roman"/>
              </w:rPr>
            </w:pPr>
            <w:r w:rsidRPr="007A09A1">
              <w:rPr>
                <w:rFonts w:ascii="Times New Roman" w:hAnsi="Times New Roman" w:cs="Times New Roman"/>
              </w:rPr>
              <w:t>990,87</w:t>
            </w:r>
            <w:r w:rsidR="00971F8E" w:rsidRPr="007A09A1">
              <w:rPr>
                <w:rFonts w:ascii="Times New Roman" w:hAnsi="Times New Roman" w:cs="Times New Roman"/>
              </w:rPr>
              <w:t xml:space="preserve"> </w:t>
            </w:r>
          </w:p>
        </w:tc>
        <w:tc>
          <w:tcPr>
            <w:tcW w:w="2127"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right"/>
              <w:rPr>
                <w:rFonts w:ascii="Times New Roman" w:hAnsi="Times New Roman" w:cs="Times New Roman"/>
              </w:rPr>
            </w:pPr>
            <w:r w:rsidRPr="007A09A1">
              <w:rPr>
                <w:rFonts w:ascii="Times New Roman" w:hAnsi="Times New Roman" w:cs="Times New Roman"/>
              </w:rPr>
              <w:t xml:space="preserve">0,00 </w:t>
            </w:r>
          </w:p>
        </w:tc>
      </w:tr>
      <w:tr w:rsidR="007A09A1" w:rsidRPr="007A09A1" w:rsidTr="00971F8E">
        <w:trPr>
          <w:trHeight w:val="466"/>
        </w:trPr>
        <w:tc>
          <w:tcPr>
            <w:tcW w:w="1164"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both"/>
              <w:rPr>
                <w:rFonts w:ascii="Times New Roman" w:hAnsi="Times New Roman" w:cs="Times New Roman"/>
              </w:rPr>
            </w:pPr>
            <w:r w:rsidRPr="007A09A1">
              <w:rPr>
                <w:rFonts w:ascii="Times New Roman" w:hAnsi="Times New Roman" w:cs="Times New Roman"/>
              </w:rPr>
              <w:t>Ukupno</w:t>
            </w:r>
          </w:p>
        </w:tc>
        <w:tc>
          <w:tcPr>
            <w:tcW w:w="1985" w:type="dxa"/>
            <w:tcBorders>
              <w:top w:val="single" w:sz="6" w:space="0" w:color="auto"/>
              <w:left w:val="single" w:sz="6" w:space="0" w:color="auto"/>
              <w:bottom w:val="single" w:sz="6" w:space="0" w:color="auto"/>
              <w:right w:val="single" w:sz="6" w:space="0" w:color="auto"/>
            </w:tcBorders>
            <w:vAlign w:val="center"/>
          </w:tcPr>
          <w:p w:rsidR="00971F8E" w:rsidRPr="007A09A1" w:rsidRDefault="00971F8E" w:rsidP="007A09A1">
            <w:pPr>
              <w:jc w:val="right"/>
              <w:rPr>
                <w:rFonts w:ascii="Times New Roman" w:hAnsi="Times New Roman" w:cs="Times New Roman"/>
                <w:sz w:val="24"/>
                <w:szCs w:val="24"/>
              </w:rPr>
            </w:pPr>
            <w:r w:rsidRPr="007A09A1">
              <w:rPr>
                <w:rFonts w:ascii="Times New Roman" w:hAnsi="Times New Roman" w:cs="Times New Roman"/>
                <w:sz w:val="24"/>
                <w:szCs w:val="24"/>
              </w:rPr>
              <w:t>2</w:t>
            </w:r>
            <w:r w:rsidR="007A09A1" w:rsidRPr="007A09A1">
              <w:rPr>
                <w:rFonts w:ascii="Times New Roman" w:hAnsi="Times New Roman" w:cs="Times New Roman"/>
                <w:sz w:val="24"/>
                <w:szCs w:val="24"/>
              </w:rPr>
              <w:t>79.532,90</w:t>
            </w:r>
            <w:r w:rsidRPr="007A09A1">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vAlign w:val="center"/>
          </w:tcPr>
          <w:p w:rsidR="00971F8E" w:rsidRPr="007A09A1" w:rsidRDefault="00971F8E" w:rsidP="007A09A1">
            <w:pPr>
              <w:jc w:val="right"/>
              <w:rPr>
                <w:rFonts w:ascii="Times New Roman" w:hAnsi="Times New Roman" w:cs="Times New Roman"/>
                <w:sz w:val="24"/>
                <w:szCs w:val="24"/>
              </w:rPr>
            </w:pPr>
            <w:r w:rsidRPr="007A09A1">
              <w:rPr>
                <w:rFonts w:ascii="Times New Roman" w:hAnsi="Times New Roman" w:cs="Times New Roman"/>
                <w:sz w:val="24"/>
                <w:szCs w:val="24"/>
              </w:rPr>
              <w:t xml:space="preserve">     278.</w:t>
            </w:r>
            <w:r w:rsidR="007A09A1" w:rsidRPr="007A09A1">
              <w:rPr>
                <w:rFonts w:ascii="Times New Roman" w:hAnsi="Times New Roman" w:cs="Times New Roman"/>
                <w:sz w:val="24"/>
                <w:szCs w:val="24"/>
              </w:rPr>
              <w:t>542</w:t>
            </w:r>
            <w:r w:rsidRPr="007A09A1">
              <w:rPr>
                <w:rFonts w:ascii="Times New Roman" w:hAnsi="Times New Roman" w:cs="Times New Roman"/>
                <w:sz w:val="24"/>
                <w:szCs w:val="24"/>
              </w:rPr>
              <w:t>,</w:t>
            </w:r>
            <w:r w:rsidR="007A09A1" w:rsidRPr="007A09A1">
              <w:rPr>
                <w:rFonts w:ascii="Times New Roman" w:hAnsi="Times New Roman" w:cs="Times New Roman"/>
                <w:sz w:val="24"/>
                <w:szCs w:val="24"/>
              </w:rPr>
              <w:t>03</w:t>
            </w:r>
            <w:r w:rsidRPr="007A09A1">
              <w:rPr>
                <w:rFonts w:ascii="Times New Roman" w:hAnsi="Times New Roman" w:cs="Times New Roman"/>
                <w:sz w:val="24"/>
                <w:szCs w:val="24"/>
              </w:rPr>
              <w:t xml:space="preserve"> </w:t>
            </w:r>
          </w:p>
        </w:tc>
        <w:tc>
          <w:tcPr>
            <w:tcW w:w="1984" w:type="dxa"/>
            <w:tcBorders>
              <w:top w:val="single" w:sz="6" w:space="0" w:color="auto"/>
              <w:left w:val="single" w:sz="6" w:space="0" w:color="auto"/>
              <w:bottom w:val="single" w:sz="6" w:space="0" w:color="auto"/>
              <w:right w:val="single" w:sz="6" w:space="0" w:color="auto"/>
            </w:tcBorders>
          </w:tcPr>
          <w:p w:rsidR="00971F8E" w:rsidRPr="007A09A1" w:rsidRDefault="007A09A1" w:rsidP="00971F8E">
            <w:pPr>
              <w:pStyle w:val="Zaglavlje"/>
              <w:jc w:val="right"/>
              <w:rPr>
                <w:rFonts w:ascii="Times New Roman" w:hAnsi="Times New Roman" w:cs="Times New Roman"/>
              </w:rPr>
            </w:pPr>
            <w:r w:rsidRPr="007A09A1">
              <w:rPr>
                <w:rFonts w:ascii="Times New Roman" w:hAnsi="Times New Roman" w:cs="Times New Roman"/>
              </w:rPr>
              <w:t>990,87</w:t>
            </w:r>
            <w:r w:rsidR="00971F8E" w:rsidRPr="007A09A1">
              <w:rPr>
                <w:rFonts w:ascii="Times New Roman" w:hAnsi="Times New Roman" w:cs="Times New Roman"/>
              </w:rPr>
              <w:t xml:space="preserve"> </w:t>
            </w:r>
          </w:p>
        </w:tc>
        <w:tc>
          <w:tcPr>
            <w:tcW w:w="2127" w:type="dxa"/>
            <w:tcBorders>
              <w:top w:val="single" w:sz="6" w:space="0" w:color="auto"/>
              <w:left w:val="single" w:sz="6" w:space="0" w:color="auto"/>
              <w:bottom w:val="single" w:sz="6" w:space="0" w:color="auto"/>
              <w:right w:val="single" w:sz="6" w:space="0" w:color="auto"/>
            </w:tcBorders>
          </w:tcPr>
          <w:p w:rsidR="00971F8E" w:rsidRPr="007A09A1" w:rsidRDefault="00971F8E" w:rsidP="00971F8E">
            <w:pPr>
              <w:pStyle w:val="Zaglavlje"/>
              <w:jc w:val="right"/>
              <w:rPr>
                <w:rFonts w:ascii="Times New Roman" w:hAnsi="Times New Roman" w:cs="Times New Roman"/>
              </w:rPr>
            </w:pPr>
            <w:r w:rsidRPr="007A09A1">
              <w:rPr>
                <w:rFonts w:ascii="Times New Roman" w:hAnsi="Times New Roman" w:cs="Times New Roman"/>
              </w:rPr>
              <w:t xml:space="preserve">0,00 </w:t>
            </w:r>
          </w:p>
        </w:tc>
      </w:tr>
    </w:tbl>
    <w:p w:rsidR="003E1D8B" w:rsidRDefault="003E1D8B" w:rsidP="00381CF0">
      <w:pPr>
        <w:pStyle w:val="Zaglavlje"/>
        <w:jc w:val="both"/>
        <w:rPr>
          <w:rFonts w:ascii="Times New Roman" w:hAnsi="Times New Roman" w:cs="Times New Roman"/>
        </w:rPr>
      </w:pPr>
    </w:p>
    <w:p w:rsidR="00381CF0" w:rsidRDefault="00971F8E" w:rsidP="00381CF0">
      <w:pPr>
        <w:pStyle w:val="Zaglavlje"/>
        <w:jc w:val="both"/>
        <w:rPr>
          <w:rFonts w:ascii="Times New Roman" w:hAnsi="Times New Roman" w:cs="Times New Roman"/>
        </w:rPr>
      </w:pPr>
      <w:r w:rsidRPr="00971F8E">
        <w:rPr>
          <w:rFonts w:ascii="Times New Roman" w:hAnsi="Times New Roman" w:cs="Times New Roman"/>
        </w:rPr>
        <w:t>N</w:t>
      </w:r>
      <w:r w:rsidR="00381CF0" w:rsidRPr="00971F8E">
        <w:rPr>
          <w:rFonts w:ascii="Times New Roman" w:hAnsi="Times New Roman" w:cs="Times New Roman"/>
        </w:rPr>
        <w:t xml:space="preserve">isu primljene naknadne prijave stečajnih vjerovnika, koje bi bile ispitane na </w:t>
      </w:r>
      <w:r w:rsidRPr="00971F8E">
        <w:rPr>
          <w:rFonts w:ascii="Times New Roman" w:hAnsi="Times New Roman" w:cs="Times New Roman"/>
        </w:rPr>
        <w:t xml:space="preserve">ovom ili </w:t>
      </w:r>
      <w:r w:rsidR="00381CF0" w:rsidRPr="00971F8E">
        <w:rPr>
          <w:rFonts w:ascii="Times New Roman" w:hAnsi="Times New Roman" w:cs="Times New Roman"/>
        </w:rPr>
        <w:t>posebno</w:t>
      </w:r>
      <w:r w:rsidRPr="00971F8E">
        <w:rPr>
          <w:rFonts w:ascii="Times New Roman" w:hAnsi="Times New Roman" w:cs="Times New Roman"/>
        </w:rPr>
        <w:t>m</w:t>
      </w:r>
      <w:r w:rsidR="00381CF0" w:rsidRPr="00971F8E">
        <w:rPr>
          <w:rFonts w:ascii="Times New Roman" w:hAnsi="Times New Roman" w:cs="Times New Roman"/>
        </w:rPr>
        <w:t xml:space="preserve"> ispitnom ročištu.</w:t>
      </w:r>
    </w:p>
    <w:p w:rsidR="00AC6C3A" w:rsidRPr="00971F8E" w:rsidRDefault="00AC6C3A" w:rsidP="00381CF0">
      <w:pPr>
        <w:pStyle w:val="Zaglavlje"/>
        <w:jc w:val="both"/>
        <w:rPr>
          <w:rFonts w:ascii="Times New Roman" w:hAnsi="Times New Roman" w:cs="Times New Roman"/>
        </w:rPr>
      </w:pPr>
    </w:p>
    <w:p w:rsidR="00381CF0" w:rsidRPr="00971F8E" w:rsidRDefault="00971F8E" w:rsidP="00381CF0">
      <w:pPr>
        <w:tabs>
          <w:tab w:val="left" w:pos="6150"/>
        </w:tabs>
        <w:jc w:val="both"/>
        <w:rPr>
          <w:rFonts w:ascii="Times New Roman" w:hAnsi="Times New Roman" w:cs="Times New Roman"/>
          <w:sz w:val="24"/>
          <w:szCs w:val="24"/>
        </w:rPr>
      </w:pPr>
      <w:r w:rsidRPr="00971F8E">
        <w:rPr>
          <w:rFonts w:ascii="Times New Roman" w:hAnsi="Times New Roman" w:cs="Times New Roman"/>
          <w:sz w:val="24"/>
          <w:szCs w:val="24"/>
        </w:rPr>
        <w:t>Nije bilo</w:t>
      </w:r>
      <w:r w:rsidR="00381CF0" w:rsidRPr="00971F8E">
        <w:rPr>
          <w:rFonts w:ascii="Times New Roman" w:hAnsi="Times New Roman" w:cs="Times New Roman"/>
          <w:sz w:val="24"/>
          <w:szCs w:val="24"/>
        </w:rPr>
        <w:t xml:space="preserve"> dioba</w:t>
      </w:r>
      <w:r w:rsidRPr="00971F8E">
        <w:rPr>
          <w:rFonts w:ascii="Times New Roman" w:hAnsi="Times New Roman" w:cs="Times New Roman"/>
          <w:sz w:val="24"/>
          <w:szCs w:val="24"/>
        </w:rPr>
        <w:t>.</w:t>
      </w:r>
    </w:p>
    <w:p w:rsidR="00CF669B" w:rsidRDefault="00CF669B">
      <w:pPr>
        <w:pStyle w:val="Zaglavlje"/>
        <w:jc w:val="both"/>
        <w:rPr>
          <w:rFonts w:ascii="Times New Roman" w:hAnsi="Times New Roman" w:cs="Times New Roman"/>
          <w:b/>
          <w:u w:val="single"/>
        </w:rPr>
      </w:pPr>
    </w:p>
    <w:p w:rsidR="00023634" w:rsidRPr="00E57C20" w:rsidRDefault="003919D1">
      <w:pPr>
        <w:pStyle w:val="Zaglavlje"/>
        <w:jc w:val="both"/>
        <w:rPr>
          <w:rFonts w:ascii="Times New Roman" w:hAnsi="Times New Roman" w:cs="Times New Roman"/>
          <w:b/>
          <w:u w:val="single"/>
        </w:rPr>
      </w:pPr>
      <w:r w:rsidRPr="00E57C20">
        <w:rPr>
          <w:rFonts w:ascii="Times New Roman" w:hAnsi="Times New Roman" w:cs="Times New Roman"/>
          <w:b/>
          <w:u w:val="single"/>
        </w:rPr>
        <w:t>Troškovi steč.postupka i v</w:t>
      </w:r>
      <w:r w:rsidR="00023634" w:rsidRPr="00E57C20">
        <w:rPr>
          <w:rFonts w:ascii="Times New Roman" w:hAnsi="Times New Roman" w:cs="Times New Roman"/>
          <w:b/>
          <w:u w:val="single"/>
        </w:rPr>
        <w:t>jerovnici stečajne mase</w:t>
      </w:r>
    </w:p>
    <w:p w:rsidR="00023634" w:rsidRPr="00E57C20" w:rsidRDefault="00023634">
      <w:pPr>
        <w:pStyle w:val="Zaglavlje"/>
        <w:jc w:val="both"/>
        <w:rPr>
          <w:rFonts w:ascii="Times New Roman" w:hAnsi="Times New Roman" w:cs="Times New Roman"/>
        </w:rPr>
      </w:pPr>
    </w:p>
    <w:p w:rsidR="00971F8E" w:rsidRPr="0053171E" w:rsidRDefault="00971F8E">
      <w:pPr>
        <w:pStyle w:val="Zaglavlje"/>
        <w:jc w:val="both"/>
        <w:rPr>
          <w:rFonts w:ascii="Times New Roman" w:hAnsi="Times New Roman" w:cs="Times New Roman"/>
          <w:u w:val="single"/>
        </w:rPr>
      </w:pPr>
      <w:r w:rsidRPr="0053171E">
        <w:rPr>
          <w:rFonts w:ascii="Times New Roman" w:hAnsi="Times New Roman" w:cs="Times New Roman"/>
        </w:rPr>
        <w:t xml:space="preserve">Do sada je iz sredstava stečajne mase </w:t>
      </w:r>
      <w:r w:rsidRPr="0053171E">
        <w:rPr>
          <w:rFonts w:ascii="Times New Roman" w:hAnsi="Times New Roman" w:cs="Times New Roman"/>
          <w:u w:val="single"/>
        </w:rPr>
        <w:t>isplaćeno</w:t>
      </w:r>
      <w:r w:rsidR="004D3FD2" w:rsidRPr="0053171E">
        <w:rPr>
          <w:rFonts w:ascii="Times New Roman" w:hAnsi="Times New Roman" w:cs="Times New Roman"/>
        </w:rPr>
        <w:t xml:space="preserve"> </w:t>
      </w:r>
      <w:r w:rsidR="00E57C20" w:rsidRPr="0053171E">
        <w:rPr>
          <w:rFonts w:ascii="Times New Roman" w:hAnsi="Times New Roman" w:cs="Times New Roman"/>
        </w:rPr>
        <w:t xml:space="preserve">ukupno </w:t>
      </w:r>
      <w:r w:rsidR="0053171E" w:rsidRPr="0053171E">
        <w:rPr>
          <w:rFonts w:ascii="Times New Roman" w:hAnsi="Times New Roman" w:cs="Times New Roman"/>
        </w:rPr>
        <w:t xml:space="preserve">29.469,09 </w:t>
      </w:r>
      <w:r w:rsidR="00E57C20" w:rsidRPr="0053171E">
        <w:rPr>
          <w:rFonts w:ascii="Times New Roman" w:hAnsi="Times New Roman" w:cs="Times New Roman"/>
        </w:rPr>
        <w:t xml:space="preserve">kn, od čega u ovom  razdoblju </w:t>
      </w:r>
      <w:r w:rsidR="0053171E" w:rsidRPr="0053171E">
        <w:rPr>
          <w:rFonts w:ascii="Times New Roman" w:hAnsi="Times New Roman" w:cs="Times New Roman"/>
        </w:rPr>
        <w:t>16.563,70</w:t>
      </w:r>
      <w:r w:rsidR="00E57C20" w:rsidRPr="0053171E">
        <w:rPr>
          <w:rFonts w:ascii="Times New Roman" w:hAnsi="Times New Roman" w:cs="Times New Roman"/>
        </w:rPr>
        <w:t xml:space="preserve"> kn, a u prethodnim </w:t>
      </w:r>
      <w:r w:rsidR="0053171E" w:rsidRPr="0053171E">
        <w:rPr>
          <w:rFonts w:ascii="Times New Roman" w:hAnsi="Times New Roman" w:cs="Times New Roman"/>
        </w:rPr>
        <w:t xml:space="preserve">12.905,39 </w:t>
      </w:r>
      <w:r w:rsidR="004D3FD2" w:rsidRPr="0053171E">
        <w:rPr>
          <w:rFonts w:ascii="Times New Roman" w:hAnsi="Times New Roman" w:cs="Times New Roman"/>
          <w:u w:val="single"/>
        </w:rPr>
        <w:t>kn</w:t>
      </w:r>
      <w:r w:rsidR="00E57C20" w:rsidRPr="0053171E">
        <w:rPr>
          <w:rFonts w:ascii="Times New Roman" w:hAnsi="Times New Roman" w:cs="Times New Roman"/>
          <w:u w:val="single"/>
        </w:rPr>
        <w:t>.</w:t>
      </w:r>
    </w:p>
    <w:p w:rsidR="00E57C20" w:rsidRPr="0053171E" w:rsidRDefault="00E57C20">
      <w:pPr>
        <w:pStyle w:val="Zaglavlje"/>
        <w:jc w:val="both"/>
        <w:rPr>
          <w:rFonts w:ascii="Times New Roman" w:hAnsi="Times New Roman" w:cs="Times New Roman"/>
          <w:u w:val="single"/>
        </w:rPr>
      </w:pPr>
    </w:p>
    <w:p w:rsidR="00E57C20" w:rsidRPr="0053171E" w:rsidRDefault="00E57C20">
      <w:pPr>
        <w:pStyle w:val="Zaglavlje"/>
        <w:jc w:val="both"/>
        <w:rPr>
          <w:rFonts w:ascii="Times New Roman" w:hAnsi="Times New Roman" w:cs="Times New Roman"/>
        </w:rPr>
      </w:pPr>
      <w:r w:rsidRPr="0053171E">
        <w:rPr>
          <w:rFonts w:ascii="Times New Roman" w:hAnsi="Times New Roman" w:cs="Times New Roman"/>
        </w:rPr>
        <w:t xml:space="preserve">Odljevi u ovom izvještajnom razdoblju </w:t>
      </w:r>
      <w:r w:rsidR="0053171E" w:rsidRPr="0053171E">
        <w:rPr>
          <w:rFonts w:ascii="Times New Roman" w:hAnsi="Times New Roman" w:cs="Times New Roman"/>
          <w:u w:val="single"/>
        </w:rPr>
        <w:t xml:space="preserve">16.563,70 </w:t>
      </w:r>
      <w:r w:rsidRPr="0053171E">
        <w:rPr>
          <w:rFonts w:ascii="Times New Roman" w:hAnsi="Times New Roman" w:cs="Times New Roman"/>
          <w:u w:val="single"/>
        </w:rPr>
        <w:t>kn</w:t>
      </w:r>
      <w:r w:rsidRPr="0053171E">
        <w:rPr>
          <w:rFonts w:ascii="Times New Roman" w:hAnsi="Times New Roman" w:cs="Times New Roman"/>
        </w:rPr>
        <w:t xml:space="preserve"> odnosili su se na:</w:t>
      </w:r>
    </w:p>
    <w:p w:rsidR="00E57C20" w:rsidRPr="0053171E" w:rsidRDefault="00E57C20">
      <w:pPr>
        <w:pStyle w:val="Zaglavlje"/>
        <w:jc w:val="both"/>
        <w:rPr>
          <w:rFonts w:ascii="Times New Roman" w:hAnsi="Times New Roman" w:cs="Times New Roman"/>
        </w:rPr>
      </w:pPr>
    </w:p>
    <w:p w:rsidR="00E57C20" w:rsidRPr="0053171E" w:rsidRDefault="00E57C20">
      <w:pPr>
        <w:pStyle w:val="Zaglavlje"/>
        <w:jc w:val="both"/>
        <w:rPr>
          <w:rFonts w:ascii="Times New Roman" w:hAnsi="Times New Roman" w:cs="Times New Roman"/>
        </w:rPr>
      </w:pPr>
      <w:r w:rsidRPr="0053171E">
        <w:rPr>
          <w:rFonts w:ascii="Times New Roman" w:hAnsi="Times New Roman" w:cs="Times New Roman"/>
        </w:rPr>
        <w:t>-bankovne naknade..................................................................</w:t>
      </w:r>
      <w:r w:rsidR="0053171E" w:rsidRPr="0053171E">
        <w:rPr>
          <w:rFonts w:ascii="Times New Roman" w:hAnsi="Times New Roman" w:cs="Times New Roman"/>
        </w:rPr>
        <w:t>.</w:t>
      </w:r>
      <w:r w:rsidRPr="0053171E">
        <w:rPr>
          <w:rFonts w:ascii="Times New Roman" w:hAnsi="Times New Roman" w:cs="Times New Roman"/>
        </w:rPr>
        <w:t>......</w:t>
      </w:r>
      <w:r w:rsidR="0053171E" w:rsidRPr="0053171E">
        <w:rPr>
          <w:rFonts w:ascii="Times New Roman" w:hAnsi="Times New Roman" w:cs="Times New Roman"/>
        </w:rPr>
        <w:t>319,46</w:t>
      </w:r>
      <w:r w:rsidRPr="0053171E">
        <w:rPr>
          <w:rFonts w:ascii="Times New Roman" w:hAnsi="Times New Roman" w:cs="Times New Roman"/>
        </w:rPr>
        <w:t xml:space="preserve"> kn</w:t>
      </w:r>
    </w:p>
    <w:p w:rsidR="00E57C20" w:rsidRPr="0053171E" w:rsidRDefault="00E57C20">
      <w:pPr>
        <w:pStyle w:val="Zaglavlje"/>
        <w:jc w:val="both"/>
        <w:rPr>
          <w:rFonts w:ascii="Times New Roman" w:hAnsi="Times New Roman" w:cs="Times New Roman"/>
        </w:rPr>
      </w:pPr>
      <w:r w:rsidRPr="0053171E">
        <w:rPr>
          <w:rFonts w:ascii="Times New Roman" w:hAnsi="Times New Roman" w:cs="Times New Roman"/>
        </w:rPr>
        <w:t>- knjigovodstvene usluge (dug do 0</w:t>
      </w:r>
      <w:r w:rsidR="0053171E" w:rsidRPr="0053171E">
        <w:rPr>
          <w:rFonts w:ascii="Times New Roman" w:hAnsi="Times New Roman" w:cs="Times New Roman"/>
        </w:rPr>
        <w:t>2-05/</w:t>
      </w:r>
      <w:r w:rsidRPr="0053171E">
        <w:rPr>
          <w:rFonts w:ascii="Times New Roman" w:hAnsi="Times New Roman" w:cs="Times New Roman"/>
        </w:rPr>
        <w:t>16)...............................</w:t>
      </w:r>
      <w:r w:rsidR="0053171E" w:rsidRPr="0053171E">
        <w:rPr>
          <w:rFonts w:ascii="Times New Roman" w:hAnsi="Times New Roman" w:cs="Times New Roman"/>
        </w:rPr>
        <w:t>1.800,00</w:t>
      </w:r>
      <w:r w:rsidRPr="0053171E">
        <w:rPr>
          <w:rFonts w:ascii="Times New Roman" w:hAnsi="Times New Roman" w:cs="Times New Roman"/>
        </w:rPr>
        <w:t xml:space="preserve"> kn</w:t>
      </w:r>
    </w:p>
    <w:p w:rsidR="00E57C20" w:rsidRPr="0053171E" w:rsidRDefault="00E57C20">
      <w:pPr>
        <w:pStyle w:val="Zaglavlje"/>
        <w:jc w:val="both"/>
        <w:rPr>
          <w:rFonts w:ascii="Times New Roman" w:hAnsi="Times New Roman" w:cs="Times New Roman"/>
        </w:rPr>
      </w:pPr>
      <w:r w:rsidRPr="0053171E">
        <w:rPr>
          <w:rFonts w:ascii="Times New Roman" w:hAnsi="Times New Roman" w:cs="Times New Roman"/>
        </w:rPr>
        <w:t>- javnobilježničke troškove ovrha radi utuženja tražbina.......</w:t>
      </w:r>
      <w:r w:rsidR="0053171E" w:rsidRPr="0053171E">
        <w:rPr>
          <w:rFonts w:ascii="Times New Roman" w:hAnsi="Times New Roman" w:cs="Times New Roman"/>
        </w:rPr>
        <w:t>......</w:t>
      </w:r>
      <w:r w:rsidRPr="0053171E">
        <w:rPr>
          <w:rFonts w:ascii="Times New Roman" w:hAnsi="Times New Roman" w:cs="Times New Roman"/>
        </w:rPr>
        <w:t>....</w:t>
      </w:r>
      <w:r w:rsidR="0053171E" w:rsidRPr="0053171E">
        <w:rPr>
          <w:rFonts w:ascii="Times New Roman" w:hAnsi="Times New Roman" w:cs="Times New Roman"/>
        </w:rPr>
        <w:t>37,50</w:t>
      </w:r>
      <w:r w:rsidRPr="0053171E">
        <w:rPr>
          <w:rFonts w:ascii="Times New Roman" w:hAnsi="Times New Roman" w:cs="Times New Roman"/>
        </w:rPr>
        <w:t xml:space="preserve"> kn</w:t>
      </w:r>
    </w:p>
    <w:p w:rsidR="00E57C20" w:rsidRPr="0053171E" w:rsidRDefault="00E57C20">
      <w:pPr>
        <w:pStyle w:val="Zaglavlje"/>
        <w:jc w:val="both"/>
        <w:rPr>
          <w:rFonts w:ascii="Times New Roman" w:hAnsi="Times New Roman" w:cs="Times New Roman"/>
        </w:rPr>
      </w:pPr>
      <w:r w:rsidRPr="0053171E">
        <w:rPr>
          <w:rFonts w:ascii="Times New Roman" w:hAnsi="Times New Roman" w:cs="Times New Roman"/>
        </w:rPr>
        <w:t>- PDV po obrascima u stečaju....................................................</w:t>
      </w:r>
      <w:r w:rsidR="0053171E" w:rsidRPr="0053171E">
        <w:rPr>
          <w:rFonts w:ascii="Times New Roman" w:hAnsi="Times New Roman" w:cs="Times New Roman"/>
        </w:rPr>
        <w:t>12.303,20</w:t>
      </w:r>
      <w:r w:rsidRPr="0053171E">
        <w:rPr>
          <w:rFonts w:ascii="Times New Roman" w:hAnsi="Times New Roman" w:cs="Times New Roman"/>
        </w:rPr>
        <w:t xml:space="preserve"> kn</w:t>
      </w:r>
    </w:p>
    <w:p w:rsidR="00E57C20" w:rsidRPr="0053171E" w:rsidRDefault="00E57C20">
      <w:pPr>
        <w:pStyle w:val="Zaglavlje"/>
        <w:jc w:val="both"/>
        <w:rPr>
          <w:rFonts w:ascii="Times New Roman" w:hAnsi="Times New Roman" w:cs="Times New Roman"/>
        </w:rPr>
      </w:pPr>
      <w:r w:rsidRPr="0053171E">
        <w:rPr>
          <w:rFonts w:ascii="Times New Roman" w:hAnsi="Times New Roman" w:cs="Times New Roman"/>
        </w:rPr>
        <w:t xml:space="preserve">- </w:t>
      </w:r>
      <w:r w:rsidR="0053171E" w:rsidRPr="0053171E">
        <w:rPr>
          <w:rFonts w:ascii="Times New Roman" w:hAnsi="Times New Roman" w:cs="Times New Roman"/>
        </w:rPr>
        <w:t>doprinosi obrtnika u stečaju</w:t>
      </w:r>
      <w:r w:rsidRPr="0053171E">
        <w:rPr>
          <w:rFonts w:ascii="Times New Roman" w:hAnsi="Times New Roman" w:cs="Times New Roman"/>
        </w:rPr>
        <w:t>.......................................................</w:t>
      </w:r>
      <w:r w:rsidR="0053171E" w:rsidRPr="0053171E">
        <w:rPr>
          <w:rFonts w:ascii="Times New Roman" w:hAnsi="Times New Roman" w:cs="Times New Roman"/>
        </w:rPr>
        <w:t>2.103,54</w:t>
      </w:r>
      <w:r w:rsidRPr="0053171E">
        <w:rPr>
          <w:rFonts w:ascii="Times New Roman" w:hAnsi="Times New Roman" w:cs="Times New Roman"/>
        </w:rPr>
        <w:t xml:space="preserve"> kn</w:t>
      </w:r>
    </w:p>
    <w:p w:rsidR="00E57C20" w:rsidRPr="0053171E" w:rsidRDefault="00E57C20">
      <w:pPr>
        <w:pStyle w:val="Zaglavlje"/>
        <w:jc w:val="both"/>
        <w:rPr>
          <w:rFonts w:ascii="Times New Roman" w:hAnsi="Times New Roman" w:cs="Times New Roman"/>
        </w:rPr>
      </w:pPr>
    </w:p>
    <w:p w:rsidR="00971F8E" w:rsidRPr="003E1D8B" w:rsidRDefault="00971F8E">
      <w:pPr>
        <w:pStyle w:val="Zaglavlje"/>
        <w:jc w:val="both"/>
        <w:rPr>
          <w:rFonts w:ascii="Times New Roman" w:hAnsi="Times New Roman" w:cs="Times New Roman"/>
          <w:color w:val="FF0000"/>
        </w:rPr>
      </w:pPr>
    </w:p>
    <w:p w:rsidR="004D3FD2" w:rsidRPr="00D06BD6" w:rsidRDefault="004D3FD2">
      <w:pPr>
        <w:pStyle w:val="Zaglavlje"/>
        <w:jc w:val="both"/>
        <w:rPr>
          <w:rFonts w:ascii="Times New Roman" w:hAnsi="Times New Roman" w:cs="Times New Roman"/>
        </w:rPr>
      </w:pPr>
      <w:r w:rsidRPr="00D06BD6">
        <w:rPr>
          <w:rFonts w:ascii="Times New Roman" w:hAnsi="Times New Roman" w:cs="Times New Roman"/>
          <w:u w:val="single"/>
        </w:rPr>
        <w:t xml:space="preserve">Neplaćeni </w:t>
      </w:r>
      <w:r w:rsidRPr="00D06BD6">
        <w:rPr>
          <w:rFonts w:ascii="Times New Roman" w:hAnsi="Times New Roman" w:cs="Times New Roman"/>
        </w:rPr>
        <w:t xml:space="preserve">troškovi (izdaci steč.upr. i obveze stečajne mase </w:t>
      </w:r>
      <w:r w:rsidR="00BC2FFF" w:rsidRPr="00D06BD6">
        <w:rPr>
          <w:rFonts w:ascii="Times New Roman" w:hAnsi="Times New Roman" w:cs="Times New Roman"/>
        </w:rPr>
        <w:t xml:space="preserve">iznose </w:t>
      </w:r>
      <w:r w:rsidR="00D06BD6" w:rsidRPr="00D06BD6">
        <w:rPr>
          <w:rFonts w:ascii="Times New Roman" w:hAnsi="Times New Roman" w:cs="Times New Roman"/>
          <w:u w:val="single"/>
        </w:rPr>
        <w:t>450,00</w:t>
      </w:r>
      <w:r w:rsidR="00BC2FFF" w:rsidRPr="00D06BD6">
        <w:rPr>
          <w:rFonts w:ascii="Times New Roman" w:hAnsi="Times New Roman" w:cs="Times New Roman"/>
          <w:u w:val="single"/>
        </w:rPr>
        <w:t xml:space="preserve"> kn</w:t>
      </w:r>
      <w:r w:rsidR="00D06BD6" w:rsidRPr="00D06BD6">
        <w:rPr>
          <w:rFonts w:ascii="Times New Roman" w:hAnsi="Times New Roman" w:cs="Times New Roman"/>
          <w:u w:val="single"/>
        </w:rPr>
        <w:t xml:space="preserve"> i to</w:t>
      </w:r>
      <w:r w:rsidRPr="00D06BD6">
        <w:rPr>
          <w:rFonts w:ascii="Times New Roman" w:hAnsi="Times New Roman" w:cs="Times New Roman"/>
        </w:rPr>
        <w:t>:</w:t>
      </w:r>
    </w:p>
    <w:p w:rsidR="00BC2FFF" w:rsidRPr="00D06BD6" w:rsidRDefault="00BC2FFF" w:rsidP="004D3FD2">
      <w:pPr>
        <w:pStyle w:val="Zaglavlje"/>
        <w:numPr>
          <w:ilvl w:val="0"/>
          <w:numId w:val="20"/>
        </w:numPr>
        <w:jc w:val="both"/>
        <w:rPr>
          <w:rFonts w:ascii="Times New Roman" w:hAnsi="Times New Roman" w:cs="Times New Roman"/>
        </w:rPr>
      </w:pPr>
      <w:r w:rsidRPr="00D06BD6">
        <w:rPr>
          <w:rFonts w:ascii="Times New Roman" w:hAnsi="Times New Roman" w:cs="Times New Roman"/>
        </w:rPr>
        <w:t>Knjigovodstvene usluge (</w:t>
      </w:r>
      <w:r w:rsidR="00E57C20" w:rsidRPr="00D06BD6">
        <w:rPr>
          <w:rFonts w:ascii="Times New Roman" w:hAnsi="Times New Roman" w:cs="Times New Roman"/>
        </w:rPr>
        <w:t xml:space="preserve">za </w:t>
      </w:r>
      <w:r w:rsidR="00D06BD6" w:rsidRPr="00D06BD6">
        <w:rPr>
          <w:rFonts w:ascii="Times New Roman" w:hAnsi="Times New Roman" w:cs="Times New Roman"/>
        </w:rPr>
        <w:t>06</w:t>
      </w:r>
      <w:r w:rsidR="00E57C20" w:rsidRPr="00D06BD6">
        <w:rPr>
          <w:rFonts w:ascii="Times New Roman" w:hAnsi="Times New Roman" w:cs="Times New Roman"/>
        </w:rPr>
        <w:t xml:space="preserve">/16 </w:t>
      </w:r>
      <w:r w:rsidR="00D06BD6" w:rsidRPr="00D06BD6">
        <w:rPr>
          <w:rFonts w:ascii="Times New Roman" w:hAnsi="Times New Roman" w:cs="Times New Roman"/>
        </w:rPr>
        <w:t xml:space="preserve">po </w:t>
      </w:r>
      <w:r w:rsidRPr="00D06BD6">
        <w:rPr>
          <w:rFonts w:ascii="Times New Roman" w:hAnsi="Times New Roman" w:cs="Times New Roman"/>
        </w:rPr>
        <w:t>450,00 kn</w:t>
      </w:r>
      <w:r w:rsidR="00D06BD6" w:rsidRPr="00D06BD6">
        <w:rPr>
          <w:rFonts w:ascii="Times New Roman" w:hAnsi="Times New Roman" w:cs="Times New Roman"/>
        </w:rPr>
        <w:t>/mj.</w:t>
      </w:r>
      <w:r w:rsidRPr="00D06BD6">
        <w:rPr>
          <w:rFonts w:ascii="Times New Roman" w:hAnsi="Times New Roman" w:cs="Times New Roman"/>
        </w:rPr>
        <w:t>).</w:t>
      </w:r>
      <w:r w:rsidR="00E57C20" w:rsidRPr="00D06BD6">
        <w:rPr>
          <w:rFonts w:ascii="Times New Roman" w:hAnsi="Times New Roman" w:cs="Times New Roman"/>
        </w:rPr>
        <w:t>...................</w:t>
      </w:r>
      <w:r w:rsidRPr="00D06BD6">
        <w:rPr>
          <w:rFonts w:ascii="Times New Roman" w:hAnsi="Times New Roman" w:cs="Times New Roman"/>
        </w:rPr>
        <w:t>.</w:t>
      </w:r>
      <w:r w:rsidR="00D06BD6" w:rsidRPr="00D06BD6">
        <w:rPr>
          <w:rFonts w:ascii="Times New Roman" w:hAnsi="Times New Roman" w:cs="Times New Roman"/>
        </w:rPr>
        <w:t>4</w:t>
      </w:r>
      <w:r w:rsidR="00E57C20" w:rsidRPr="00D06BD6">
        <w:rPr>
          <w:rFonts w:ascii="Times New Roman" w:hAnsi="Times New Roman" w:cs="Times New Roman"/>
        </w:rPr>
        <w:t>50,00</w:t>
      </w:r>
      <w:r w:rsidRPr="00D06BD6">
        <w:rPr>
          <w:rFonts w:ascii="Times New Roman" w:hAnsi="Times New Roman" w:cs="Times New Roman"/>
        </w:rPr>
        <w:t xml:space="preserve"> kn</w:t>
      </w:r>
    </w:p>
    <w:p w:rsidR="004D3FD2" w:rsidRDefault="004D3FD2">
      <w:pPr>
        <w:pStyle w:val="Zaglavlje"/>
        <w:jc w:val="both"/>
        <w:rPr>
          <w:rFonts w:ascii="Times New Roman" w:hAnsi="Times New Roman" w:cs="Times New Roman"/>
          <w:color w:val="FF0000"/>
        </w:rPr>
      </w:pPr>
    </w:p>
    <w:p w:rsidR="00A33A83" w:rsidRPr="00092688" w:rsidRDefault="00CF669B">
      <w:pPr>
        <w:pStyle w:val="Zaglavlje"/>
        <w:jc w:val="both"/>
        <w:rPr>
          <w:rFonts w:ascii="Times New Roman" w:hAnsi="Times New Roman" w:cs="Times New Roman"/>
        </w:rPr>
      </w:pPr>
      <w:r w:rsidRPr="00092688">
        <w:rPr>
          <w:rFonts w:ascii="Times New Roman" w:hAnsi="Times New Roman" w:cs="Times New Roman"/>
          <w:b/>
          <w:u w:val="single"/>
        </w:rPr>
        <w:t>PREDRAČUN TROŠKOVA STEČAJNOG POSTUPKA</w:t>
      </w:r>
    </w:p>
    <w:p w:rsidR="00CF669B" w:rsidRPr="00092688" w:rsidRDefault="00CF669B">
      <w:pPr>
        <w:pStyle w:val="Zaglavlje"/>
        <w:jc w:val="both"/>
        <w:rPr>
          <w:rFonts w:ascii="Times New Roman" w:hAnsi="Times New Roman" w:cs="Times New Roman"/>
        </w:rPr>
      </w:pPr>
      <w:r w:rsidRPr="00092688">
        <w:rPr>
          <w:rFonts w:ascii="Times New Roman" w:hAnsi="Times New Roman" w:cs="Times New Roman"/>
        </w:rPr>
        <w:t>– za slijedeća 3 mjeseca stečajnog postupka</w:t>
      </w:r>
      <w:r w:rsidR="00A33A83" w:rsidRPr="00092688">
        <w:rPr>
          <w:rFonts w:ascii="Times New Roman" w:hAnsi="Times New Roman" w:cs="Times New Roman"/>
        </w:rPr>
        <w:t xml:space="preserve"> – predvidivi troškovi su:</w:t>
      </w:r>
    </w:p>
    <w:p w:rsidR="00CF669B" w:rsidRPr="00FC6F1A" w:rsidRDefault="00CF669B">
      <w:pPr>
        <w:pStyle w:val="Zaglavlje"/>
        <w:jc w:val="both"/>
        <w:rPr>
          <w:rFonts w:ascii="Times New Roman" w:hAnsi="Times New Roman" w:cs="Times New Roman"/>
          <w:color w:val="FF0000"/>
        </w:rPr>
      </w:pPr>
    </w:p>
    <w:p w:rsidR="00CF669B" w:rsidRPr="00092688" w:rsidRDefault="00CF669B" w:rsidP="00CF669B">
      <w:pPr>
        <w:pStyle w:val="Zaglavlje"/>
        <w:jc w:val="both"/>
        <w:rPr>
          <w:rFonts w:ascii="Times New Roman" w:hAnsi="Times New Roman" w:cs="Times New Roman"/>
        </w:rPr>
      </w:pPr>
      <w:r w:rsidRPr="00092688">
        <w:rPr>
          <w:rFonts w:ascii="Times New Roman" w:hAnsi="Times New Roman" w:cs="Times New Roman"/>
        </w:rPr>
        <w:t>FINA, bank.naknada</w:t>
      </w:r>
      <w:r w:rsidRPr="00092688">
        <w:rPr>
          <w:rFonts w:ascii="Times New Roman" w:hAnsi="Times New Roman" w:cs="Times New Roman"/>
        </w:rPr>
        <w:tab/>
        <w:t xml:space="preserve"> ........................................................................</w:t>
      </w:r>
      <w:r w:rsidR="00D06BD6">
        <w:rPr>
          <w:rFonts w:ascii="Times New Roman" w:hAnsi="Times New Roman" w:cs="Times New Roman"/>
        </w:rPr>
        <w:t>..........</w:t>
      </w:r>
      <w:r w:rsidRPr="00092688">
        <w:rPr>
          <w:rFonts w:ascii="Times New Roman" w:hAnsi="Times New Roman" w:cs="Times New Roman"/>
        </w:rPr>
        <w:t>...................</w:t>
      </w:r>
      <w:r w:rsidR="00E57C20">
        <w:rPr>
          <w:rFonts w:ascii="Times New Roman" w:hAnsi="Times New Roman" w:cs="Times New Roman"/>
        </w:rPr>
        <w:t>.</w:t>
      </w:r>
      <w:r w:rsidRPr="00092688">
        <w:rPr>
          <w:rFonts w:ascii="Times New Roman" w:hAnsi="Times New Roman" w:cs="Times New Roman"/>
        </w:rPr>
        <w:t>...</w:t>
      </w:r>
      <w:r w:rsidR="00E57C20">
        <w:rPr>
          <w:rFonts w:ascii="Times New Roman" w:hAnsi="Times New Roman" w:cs="Times New Roman"/>
        </w:rPr>
        <w:t>5</w:t>
      </w:r>
      <w:r w:rsidRPr="00092688">
        <w:rPr>
          <w:rFonts w:ascii="Times New Roman" w:hAnsi="Times New Roman" w:cs="Times New Roman"/>
        </w:rPr>
        <w:t xml:space="preserve">00.00 </w:t>
      </w:r>
    </w:p>
    <w:p w:rsidR="00CF669B" w:rsidRPr="00092688" w:rsidRDefault="00CF669B" w:rsidP="00CF669B">
      <w:pPr>
        <w:pStyle w:val="Zaglavlje"/>
        <w:jc w:val="both"/>
        <w:rPr>
          <w:rFonts w:ascii="Times New Roman" w:hAnsi="Times New Roman" w:cs="Times New Roman"/>
        </w:rPr>
      </w:pPr>
      <w:r w:rsidRPr="00092688">
        <w:rPr>
          <w:rFonts w:ascii="Times New Roman" w:hAnsi="Times New Roman" w:cs="Times New Roman"/>
        </w:rPr>
        <w:t>Arhiviranje dokumentacije s razvrstavanjem</w:t>
      </w:r>
      <w:r w:rsidRPr="00092688">
        <w:rPr>
          <w:rFonts w:ascii="Times New Roman" w:hAnsi="Times New Roman" w:cs="Times New Roman"/>
        </w:rPr>
        <w:tab/>
        <w:t xml:space="preserve"> ................................................................4,000.00</w:t>
      </w:r>
    </w:p>
    <w:p w:rsidR="00CF669B" w:rsidRPr="00092688" w:rsidRDefault="00CF669B" w:rsidP="00CF669B">
      <w:pPr>
        <w:pStyle w:val="Zaglavlje"/>
        <w:jc w:val="both"/>
        <w:rPr>
          <w:rFonts w:ascii="Times New Roman" w:hAnsi="Times New Roman" w:cs="Times New Roman"/>
        </w:rPr>
      </w:pPr>
      <w:r w:rsidRPr="00092688">
        <w:rPr>
          <w:rFonts w:ascii="Times New Roman" w:hAnsi="Times New Roman" w:cs="Times New Roman"/>
        </w:rPr>
        <w:t>Materij.i putni troškovi steč.upr. (PN,loko vožnja, ured.mat, poštarina,</w:t>
      </w:r>
    </w:p>
    <w:p w:rsidR="00CF669B" w:rsidRPr="00092688" w:rsidRDefault="00CF669B" w:rsidP="00CF669B">
      <w:pPr>
        <w:pStyle w:val="Zaglavlje"/>
        <w:jc w:val="both"/>
        <w:rPr>
          <w:rFonts w:ascii="Times New Roman" w:hAnsi="Times New Roman" w:cs="Times New Roman"/>
        </w:rPr>
      </w:pPr>
      <w:r w:rsidRPr="00092688">
        <w:rPr>
          <w:rFonts w:ascii="Times New Roman" w:hAnsi="Times New Roman" w:cs="Times New Roman"/>
        </w:rPr>
        <w:t xml:space="preserve">                                                      tel, mob. i sl.) 1.000,00 kn/mjx 3 mj........................ 3,000.00 </w:t>
      </w:r>
    </w:p>
    <w:p w:rsidR="00CF669B" w:rsidRPr="00092688" w:rsidRDefault="00CF669B" w:rsidP="00CF669B">
      <w:pPr>
        <w:pStyle w:val="Zaglavlje"/>
        <w:jc w:val="both"/>
        <w:rPr>
          <w:rFonts w:ascii="Times New Roman" w:hAnsi="Times New Roman" w:cs="Times New Roman"/>
        </w:rPr>
      </w:pPr>
      <w:r w:rsidRPr="00092688">
        <w:rPr>
          <w:rFonts w:ascii="Times New Roman" w:hAnsi="Times New Roman" w:cs="Times New Roman"/>
        </w:rPr>
        <w:t>Knjigovodstvene usluge (450 kn/mjes.</w:t>
      </w:r>
      <w:r w:rsidR="00092688" w:rsidRPr="00092688">
        <w:rPr>
          <w:rFonts w:ascii="Times New Roman" w:hAnsi="Times New Roman" w:cs="Times New Roman"/>
        </w:rPr>
        <w:t xml:space="preserve"> za 0</w:t>
      </w:r>
      <w:r w:rsidR="00D06BD6">
        <w:rPr>
          <w:rFonts w:ascii="Times New Roman" w:hAnsi="Times New Roman" w:cs="Times New Roman"/>
        </w:rPr>
        <w:t>7</w:t>
      </w:r>
      <w:r w:rsidR="00092688" w:rsidRPr="00092688">
        <w:rPr>
          <w:rFonts w:ascii="Times New Roman" w:hAnsi="Times New Roman" w:cs="Times New Roman"/>
        </w:rPr>
        <w:t>-</w:t>
      </w:r>
      <w:r w:rsidR="00D06BD6">
        <w:rPr>
          <w:rFonts w:ascii="Times New Roman" w:hAnsi="Times New Roman" w:cs="Times New Roman"/>
        </w:rPr>
        <w:t>09</w:t>
      </w:r>
      <w:r w:rsidR="00092688" w:rsidRPr="00092688">
        <w:rPr>
          <w:rFonts w:ascii="Times New Roman" w:hAnsi="Times New Roman" w:cs="Times New Roman"/>
        </w:rPr>
        <w:t>/16</w:t>
      </w:r>
      <w:r w:rsidR="00D06BD6">
        <w:rPr>
          <w:rFonts w:ascii="Times New Roman" w:hAnsi="Times New Roman" w:cs="Times New Roman"/>
        </w:rPr>
        <w:t>)</w:t>
      </w:r>
      <w:r w:rsidR="00E57C20">
        <w:rPr>
          <w:rFonts w:ascii="Times New Roman" w:hAnsi="Times New Roman" w:cs="Times New Roman"/>
        </w:rPr>
        <w:t>......................................................1,350</w:t>
      </w:r>
      <w:r w:rsidRPr="00092688">
        <w:rPr>
          <w:rFonts w:ascii="Times New Roman" w:hAnsi="Times New Roman" w:cs="Times New Roman"/>
        </w:rPr>
        <w:t xml:space="preserve">.00 </w:t>
      </w:r>
    </w:p>
    <w:p w:rsidR="00092688" w:rsidRPr="00D06BD6" w:rsidRDefault="00CF669B" w:rsidP="00CF669B">
      <w:pPr>
        <w:pStyle w:val="Zaglavlje"/>
        <w:jc w:val="both"/>
        <w:rPr>
          <w:rFonts w:ascii="Times New Roman" w:hAnsi="Times New Roman" w:cs="Times New Roman"/>
        </w:rPr>
      </w:pPr>
      <w:r w:rsidRPr="00D06BD6">
        <w:rPr>
          <w:rFonts w:ascii="Times New Roman" w:hAnsi="Times New Roman" w:cs="Times New Roman"/>
        </w:rPr>
        <w:t xml:space="preserve">Nagrada stečajnom upravitelju – za </w:t>
      </w:r>
      <w:r w:rsidR="00092688" w:rsidRPr="00D06BD6">
        <w:rPr>
          <w:rFonts w:ascii="Times New Roman" w:hAnsi="Times New Roman" w:cs="Times New Roman"/>
        </w:rPr>
        <w:t xml:space="preserve">do sada </w:t>
      </w:r>
      <w:r w:rsidRPr="00D06BD6">
        <w:rPr>
          <w:rFonts w:ascii="Times New Roman" w:hAnsi="Times New Roman" w:cs="Times New Roman"/>
        </w:rPr>
        <w:t xml:space="preserve">unovč.steč.masu </w:t>
      </w:r>
      <w:r w:rsidR="00E57C20" w:rsidRPr="00D06BD6">
        <w:rPr>
          <w:rFonts w:ascii="Times New Roman" w:hAnsi="Times New Roman" w:cs="Times New Roman"/>
        </w:rPr>
        <w:t>(1</w:t>
      </w:r>
      <w:r w:rsidR="00D06BD6" w:rsidRPr="00D06BD6">
        <w:rPr>
          <w:rFonts w:ascii="Times New Roman" w:hAnsi="Times New Roman" w:cs="Times New Roman"/>
        </w:rPr>
        <w:t>52</w:t>
      </w:r>
      <w:r w:rsidR="00E57C20" w:rsidRPr="00D06BD6">
        <w:rPr>
          <w:rFonts w:ascii="Times New Roman" w:hAnsi="Times New Roman" w:cs="Times New Roman"/>
        </w:rPr>
        <w:t>.</w:t>
      </w:r>
      <w:r w:rsidR="00D06BD6" w:rsidRPr="00D06BD6">
        <w:rPr>
          <w:rFonts w:ascii="Times New Roman" w:hAnsi="Times New Roman" w:cs="Times New Roman"/>
        </w:rPr>
        <w:t>697</w:t>
      </w:r>
      <w:r w:rsidR="00E57C20" w:rsidRPr="00D06BD6">
        <w:rPr>
          <w:rFonts w:ascii="Times New Roman" w:hAnsi="Times New Roman" w:cs="Times New Roman"/>
        </w:rPr>
        <w:t>,</w:t>
      </w:r>
      <w:r w:rsidR="00D06BD6" w:rsidRPr="00D06BD6">
        <w:rPr>
          <w:rFonts w:ascii="Times New Roman" w:hAnsi="Times New Roman" w:cs="Times New Roman"/>
        </w:rPr>
        <w:t>89</w:t>
      </w:r>
      <w:r w:rsidR="00E57C20" w:rsidRPr="00D06BD6">
        <w:rPr>
          <w:rFonts w:ascii="Times New Roman" w:hAnsi="Times New Roman" w:cs="Times New Roman"/>
        </w:rPr>
        <w:t xml:space="preserve"> kn)</w:t>
      </w:r>
    </w:p>
    <w:p w:rsidR="00CF669B" w:rsidRPr="00D06BD6" w:rsidRDefault="00092688" w:rsidP="00CF669B">
      <w:pPr>
        <w:pStyle w:val="Zaglavlje"/>
        <w:jc w:val="both"/>
        <w:rPr>
          <w:rFonts w:ascii="Times New Roman" w:hAnsi="Times New Roman" w:cs="Times New Roman"/>
        </w:rPr>
      </w:pPr>
      <w:r w:rsidRPr="00D06BD6">
        <w:rPr>
          <w:rFonts w:ascii="Times New Roman" w:hAnsi="Times New Roman" w:cs="Times New Roman"/>
        </w:rPr>
        <w:t xml:space="preserve">                                              </w:t>
      </w:r>
      <w:r w:rsidR="00E57C20" w:rsidRPr="00D06BD6">
        <w:rPr>
          <w:rFonts w:ascii="Times New Roman" w:hAnsi="Times New Roman" w:cs="Times New Roman"/>
        </w:rPr>
        <w:t>-prema Uredbi NN 105/1</w:t>
      </w:r>
      <w:r w:rsidR="00D06BD6" w:rsidRPr="00D06BD6">
        <w:rPr>
          <w:rFonts w:ascii="Times New Roman" w:hAnsi="Times New Roman" w:cs="Times New Roman"/>
        </w:rPr>
        <w:t>5</w:t>
      </w:r>
      <w:r w:rsidR="00E57C20" w:rsidRPr="00D06BD6">
        <w:rPr>
          <w:rFonts w:ascii="Times New Roman" w:hAnsi="Times New Roman" w:cs="Times New Roman"/>
        </w:rPr>
        <w:t xml:space="preserve"> b</w:t>
      </w:r>
      <w:r w:rsidR="00CF669B" w:rsidRPr="00D06BD6">
        <w:rPr>
          <w:rFonts w:ascii="Times New Roman" w:hAnsi="Times New Roman" w:cs="Times New Roman"/>
        </w:rPr>
        <w:t>ruto ....</w:t>
      </w:r>
      <w:r w:rsidR="00E57C20" w:rsidRPr="00D06BD6">
        <w:rPr>
          <w:rFonts w:ascii="Times New Roman" w:hAnsi="Times New Roman" w:cs="Times New Roman"/>
        </w:rPr>
        <w:t>............</w:t>
      </w:r>
      <w:r w:rsidR="00CF669B" w:rsidRPr="00D06BD6">
        <w:rPr>
          <w:rFonts w:ascii="Times New Roman" w:hAnsi="Times New Roman" w:cs="Times New Roman"/>
        </w:rPr>
        <w:t>............</w:t>
      </w:r>
      <w:r w:rsidR="00D06BD6" w:rsidRPr="00D06BD6">
        <w:rPr>
          <w:rFonts w:ascii="Times New Roman" w:hAnsi="Times New Roman" w:cs="Times New Roman"/>
        </w:rPr>
        <w:t>.</w:t>
      </w:r>
      <w:r w:rsidR="00CF669B" w:rsidRPr="00D06BD6">
        <w:rPr>
          <w:rFonts w:ascii="Times New Roman" w:hAnsi="Times New Roman" w:cs="Times New Roman"/>
        </w:rPr>
        <w:t>.......</w:t>
      </w:r>
      <w:r w:rsidR="00D06BD6" w:rsidRPr="00D06BD6">
        <w:rPr>
          <w:rFonts w:ascii="Times New Roman" w:hAnsi="Times New Roman" w:cs="Times New Roman"/>
        </w:rPr>
        <w:t>22.323,75</w:t>
      </w:r>
    </w:p>
    <w:p w:rsidR="00A33A83" w:rsidRPr="00D06BD6" w:rsidRDefault="00A33A83" w:rsidP="00CF669B">
      <w:pPr>
        <w:pStyle w:val="Zaglavlje"/>
        <w:jc w:val="both"/>
        <w:rPr>
          <w:rFonts w:ascii="Times New Roman" w:hAnsi="Times New Roman" w:cs="Times New Roman"/>
        </w:rPr>
      </w:pPr>
      <w:r w:rsidRPr="00D06BD6">
        <w:rPr>
          <w:rFonts w:ascii="Times New Roman" w:hAnsi="Times New Roman" w:cs="Times New Roman"/>
        </w:rPr>
        <w:t>Procjena vrijednosti nekretnina</w:t>
      </w:r>
      <w:r w:rsidR="007E2011">
        <w:rPr>
          <w:rFonts w:ascii="Times New Roman" w:hAnsi="Times New Roman" w:cs="Times New Roman"/>
        </w:rPr>
        <w:t xml:space="preserve"> (ukoliko steč. dužnik ne dostavi).........</w:t>
      </w:r>
      <w:r w:rsidRPr="00D06BD6">
        <w:rPr>
          <w:rFonts w:ascii="Times New Roman" w:hAnsi="Times New Roman" w:cs="Times New Roman"/>
        </w:rPr>
        <w:t>......................20.000,00</w:t>
      </w:r>
    </w:p>
    <w:p w:rsidR="00A33A83" w:rsidRPr="00D06BD6" w:rsidRDefault="00A33A83" w:rsidP="00CF669B">
      <w:pPr>
        <w:pStyle w:val="Zaglavlje"/>
        <w:jc w:val="both"/>
        <w:rPr>
          <w:rFonts w:ascii="Times New Roman" w:hAnsi="Times New Roman" w:cs="Times New Roman"/>
        </w:rPr>
      </w:pPr>
      <w:r w:rsidRPr="00D06BD6">
        <w:rPr>
          <w:rFonts w:ascii="Times New Roman" w:hAnsi="Times New Roman" w:cs="Times New Roman"/>
        </w:rPr>
        <w:t xml:space="preserve">Osiguranje nekretnina od </w:t>
      </w:r>
      <w:r w:rsidR="00D06BD6" w:rsidRPr="00D06BD6">
        <w:rPr>
          <w:rFonts w:ascii="Times New Roman" w:hAnsi="Times New Roman" w:cs="Times New Roman"/>
        </w:rPr>
        <w:t>potresa</w:t>
      </w:r>
      <w:r w:rsidR="00092688" w:rsidRPr="00D06BD6">
        <w:rPr>
          <w:rFonts w:ascii="Times New Roman" w:hAnsi="Times New Roman" w:cs="Times New Roman"/>
        </w:rPr>
        <w:t xml:space="preserve"> (</w:t>
      </w:r>
      <w:r w:rsidR="00D06BD6" w:rsidRPr="00D06BD6">
        <w:rPr>
          <w:rFonts w:ascii="Times New Roman" w:hAnsi="Times New Roman" w:cs="Times New Roman"/>
        </w:rPr>
        <w:t>ukoliko zakupnik ne dopuni policu)........................1</w:t>
      </w:r>
      <w:r w:rsidRPr="00D06BD6">
        <w:rPr>
          <w:rFonts w:ascii="Times New Roman" w:hAnsi="Times New Roman" w:cs="Times New Roman"/>
        </w:rPr>
        <w:t>.000,00</w:t>
      </w:r>
    </w:p>
    <w:p w:rsidR="00092688" w:rsidRPr="00D06BD6" w:rsidRDefault="00CF669B" w:rsidP="00CF669B">
      <w:pPr>
        <w:pStyle w:val="Zaglavlje"/>
        <w:jc w:val="both"/>
        <w:rPr>
          <w:rFonts w:ascii="Times New Roman" w:hAnsi="Times New Roman" w:cs="Times New Roman"/>
        </w:rPr>
      </w:pPr>
      <w:r w:rsidRPr="00D06BD6">
        <w:rPr>
          <w:rFonts w:ascii="Times New Roman" w:hAnsi="Times New Roman" w:cs="Times New Roman"/>
        </w:rPr>
        <w:t xml:space="preserve">Troškovi utuženja tražbina </w:t>
      </w:r>
      <w:r w:rsidR="00092688" w:rsidRPr="00D06BD6">
        <w:rPr>
          <w:rFonts w:ascii="Times New Roman" w:hAnsi="Times New Roman" w:cs="Times New Roman"/>
        </w:rPr>
        <w:t>–odvjetničko zastup</w:t>
      </w:r>
      <w:r w:rsidR="00D06BD6" w:rsidRPr="00D06BD6">
        <w:rPr>
          <w:rFonts w:ascii="Times New Roman" w:hAnsi="Times New Roman" w:cs="Times New Roman"/>
        </w:rPr>
        <w:t>a</w:t>
      </w:r>
      <w:r w:rsidR="00092688" w:rsidRPr="00D06BD6">
        <w:rPr>
          <w:rFonts w:ascii="Times New Roman" w:hAnsi="Times New Roman" w:cs="Times New Roman"/>
        </w:rPr>
        <w:t xml:space="preserve">nje, pristojbe </w:t>
      </w:r>
    </w:p>
    <w:p w:rsidR="00CF669B" w:rsidRPr="00D06BD6" w:rsidRDefault="00092688" w:rsidP="00CF669B">
      <w:pPr>
        <w:pStyle w:val="Zaglavlje"/>
        <w:jc w:val="both"/>
        <w:rPr>
          <w:rFonts w:ascii="Times New Roman" w:hAnsi="Times New Roman" w:cs="Times New Roman"/>
        </w:rPr>
      </w:pPr>
      <w:r w:rsidRPr="00D06BD6">
        <w:rPr>
          <w:rFonts w:ascii="Times New Roman" w:hAnsi="Times New Roman" w:cs="Times New Roman"/>
        </w:rPr>
        <w:t xml:space="preserve">               te rezervacija za eventualni trošak protivne strane........................................20.000,00 </w:t>
      </w:r>
    </w:p>
    <w:p w:rsidR="00EC2FB5" w:rsidRPr="00D06BD6" w:rsidRDefault="00EC2FB5" w:rsidP="00CF669B">
      <w:pPr>
        <w:pStyle w:val="Zaglavlje"/>
        <w:jc w:val="both"/>
        <w:rPr>
          <w:rFonts w:ascii="Times New Roman" w:hAnsi="Times New Roman" w:cs="Times New Roman"/>
        </w:rPr>
      </w:pPr>
      <w:r w:rsidRPr="00D06BD6">
        <w:rPr>
          <w:rFonts w:ascii="Times New Roman" w:hAnsi="Times New Roman" w:cs="Times New Roman"/>
        </w:rPr>
        <w:t xml:space="preserve">PDV iz zakupnina (za </w:t>
      </w:r>
      <w:r w:rsidR="00092688" w:rsidRPr="00D06BD6">
        <w:rPr>
          <w:rFonts w:ascii="Times New Roman" w:hAnsi="Times New Roman" w:cs="Times New Roman"/>
        </w:rPr>
        <w:t>0</w:t>
      </w:r>
      <w:r w:rsidR="00FF0F1A" w:rsidRPr="00D06BD6">
        <w:rPr>
          <w:rFonts w:ascii="Times New Roman" w:hAnsi="Times New Roman" w:cs="Times New Roman"/>
        </w:rPr>
        <w:t>8</w:t>
      </w:r>
      <w:r w:rsidR="00092688" w:rsidRPr="00D06BD6">
        <w:rPr>
          <w:rFonts w:ascii="Times New Roman" w:hAnsi="Times New Roman" w:cs="Times New Roman"/>
        </w:rPr>
        <w:t>-</w:t>
      </w:r>
      <w:r w:rsidR="00FF0F1A" w:rsidRPr="00D06BD6">
        <w:rPr>
          <w:rFonts w:ascii="Times New Roman" w:hAnsi="Times New Roman" w:cs="Times New Roman"/>
        </w:rPr>
        <w:t>10</w:t>
      </w:r>
      <w:r w:rsidR="00092688" w:rsidRPr="00D06BD6">
        <w:rPr>
          <w:rFonts w:ascii="Times New Roman" w:hAnsi="Times New Roman" w:cs="Times New Roman"/>
        </w:rPr>
        <w:t>/16 1.580,00 kn mjesečno, po naplati</w:t>
      </w:r>
      <w:r w:rsidRPr="00D06BD6">
        <w:rPr>
          <w:rFonts w:ascii="Times New Roman" w:hAnsi="Times New Roman" w:cs="Times New Roman"/>
        </w:rPr>
        <w:t>)</w:t>
      </w:r>
      <w:r w:rsidR="00092688" w:rsidRPr="00D06BD6">
        <w:rPr>
          <w:rFonts w:ascii="Times New Roman" w:hAnsi="Times New Roman" w:cs="Times New Roman"/>
        </w:rPr>
        <w:t>...............................4.740,00</w:t>
      </w:r>
    </w:p>
    <w:p w:rsidR="00CF669B" w:rsidRPr="00FF0F1A" w:rsidRDefault="00CF669B" w:rsidP="00CF669B">
      <w:pPr>
        <w:pStyle w:val="Zaglavlje"/>
        <w:jc w:val="both"/>
        <w:rPr>
          <w:rFonts w:ascii="Times New Roman" w:hAnsi="Times New Roman" w:cs="Times New Roman"/>
          <w:color w:val="FF0000"/>
        </w:rPr>
      </w:pPr>
      <w:r w:rsidRPr="00FF0F1A">
        <w:rPr>
          <w:rFonts w:ascii="Times New Roman" w:hAnsi="Times New Roman" w:cs="Times New Roman"/>
          <w:color w:val="FF0000"/>
        </w:rPr>
        <w:tab/>
      </w:r>
    </w:p>
    <w:p w:rsidR="00CF669B" w:rsidRPr="007E2011" w:rsidRDefault="00CF669B" w:rsidP="00CF669B">
      <w:pPr>
        <w:pStyle w:val="Zaglavlje"/>
        <w:jc w:val="both"/>
        <w:rPr>
          <w:rFonts w:ascii="Times New Roman" w:hAnsi="Times New Roman" w:cs="Times New Roman"/>
        </w:rPr>
      </w:pPr>
      <w:r w:rsidRPr="007E2011">
        <w:rPr>
          <w:rFonts w:ascii="Times New Roman" w:hAnsi="Times New Roman" w:cs="Times New Roman"/>
        </w:rPr>
        <w:t>UKUPNO.....................................................................................................................</w:t>
      </w:r>
      <w:r w:rsidR="00E57C20" w:rsidRPr="007E2011">
        <w:rPr>
          <w:rFonts w:ascii="Times New Roman" w:hAnsi="Times New Roman" w:cs="Times New Roman"/>
        </w:rPr>
        <w:t>7</w:t>
      </w:r>
      <w:r w:rsidR="007E2011" w:rsidRPr="007E2011">
        <w:rPr>
          <w:rFonts w:ascii="Times New Roman" w:hAnsi="Times New Roman" w:cs="Times New Roman"/>
        </w:rPr>
        <w:t>6</w:t>
      </w:r>
      <w:r w:rsidR="00E57C20" w:rsidRPr="007E2011">
        <w:rPr>
          <w:rFonts w:ascii="Times New Roman" w:hAnsi="Times New Roman" w:cs="Times New Roman"/>
        </w:rPr>
        <w:t>.</w:t>
      </w:r>
      <w:r w:rsidR="007E2011" w:rsidRPr="007E2011">
        <w:rPr>
          <w:rFonts w:ascii="Times New Roman" w:hAnsi="Times New Roman" w:cs="Times New Roman"/>
        </w:rPr>
        <w:t>913</w:t>
      </w:r>
      <w:r w:rsidR="00A33A83" w:rsidRPr="007E2011">
        <w:rPr>
          <w:rFonts w:ascii="Times New Roman" w:hAnsi="Times New Roman" w:cs="Times New Roman"/>
        </w:rPr>
        <w:t>,</w:t>
      </w:r>
      <w:r w:rsidR="007E2011" w:rsidRPr="007E2011">
        <w:rPr>
          <w:rFonts w:ascii="Times New Roman" w:hAnsi="Times New Roman" w:cs="Times New Roman"/>
        </w:rPr>
        <w:t>75</w:t>
      </w:r>
      <w:r w:rsidRPr="007E2011">
        <w:rPr>
          <w:rFonts w:ascii="Times New Roman" w:hAnsi="Times New Roman" w:cs="Times New Roman"/>
        </w:rPr>
        <w:t xml:space="preserve"> </w:t>
      </w:r>
    </w:p>
    <w:p w:rsidR="00EC2FB5" w:rsidRPr="007E2011" w:rsidRDefault="00EC2FB5" w:rsidP="00CF669B">
      <w:pPr>
        <w:pStyle w:val="Zaglavlje"/>
        <w:jc w:val="both"/>
        <w:rPr>
          <w:rFonts w:ascii="Times New Roman" w:hAnsi="Times New Roman" w:cs="Times New Roman"/>
        </w:rPr>
      </w:pPr>
    </w:p>
    <w:p w:rsidR="00577870" w:rsidRPr="007E2011" w:rsidRDefault="00577870">
      <w:pPr>
        <w:pStyle w:val="Zaglavlje"/>
        <w:jc w:val="both"/>
        <w:rPr>
          <w:rFonts w:ascii="Times New Roman" w:hAnsi="Times New Roman" w:cs="Times New Roman"/>
        </w:rPr>
      </w:pPr>
      <w:r w:rsidRPr="007E2011">
        <w:rPr>
          <w:rFonts w:ascii="Times New Roman" w:hAnsi="Times New Roman" w:cs="Times New Roman"/>
        </w:rPr>
        <w:t>Ukupno nastali</w:t>
      </w:r>
      <w:r w:rsidR="00B647AE" w:rsidRPr="007E2011">
        <w:rPr>
          <w:rFonts w:ascii="Times New Roman" w:hAnsi="Times New Roman" w:cs="Times New Roman"/>
        </w:rPr>
        <w:t xml:space="preserve">, a neplaćeni </w:t>
      </w:r>
      <w:r w:rsidRPr="007E2011">
        <w:rPr>
          <w:rFonts w:ascii="Times New Roman" w:hAnsi="Times New Roman" w:cs="Times New Roman"/>
        </w:rPr>
        <w:t xml:space="preserve">i predvidivi troškovi stečajnog postupka iznose </w:t>
      </w:r>
      <w:r w:rsidR="007E2011" w:rsidRPr="007E2011">
        <w:rPr>
          <w:rFonts w:ascii="Times New Roman" w:hAnsi="Times New Roman" w:cs="Times New Roman"/>
          <w:u w:val="single"/>
        </w:rPr>
        <w:t>77</w:t>
      </w:r>
      <w:r w:rsidR="00B647AE" w:rsidRPr="007E2011">
        <w:rPr>
          <w:rFonts w:ascii="Times New Roman" w:hAnsi="Times New Roman" w:cs="Times New Roman"/>
          <w:u w:val="single"/>
        </w:rPr>
        <w:t>.</w:t>
      </w:r>
      <w:r w:rsidR="007E2011" w:rsidRPr="007E2011">
        <w:rPr>
          <w:rFonts w:ascii="Times New Roman" w:hAnsi="Times New Roman" w:cs="Times New Roman"/>
          <w:u w:val="single"/>
        </w:rPr>
        <w:t>363</w:t>
      </w:r>
      <w:r w:rsidR="00B647AE" w:rsidRPr="007E2011">
        <w:rPr>
          <w:rFonts w:ascii="Times New Roman" w:hAnsi="Times New Roman" w:cs="Times New Roman"/>
          <w:u w:val="single"/>
        </w:rPr>
        <w:t>,</w:t>
      </w:r>
      <w:r w:rsidR="007E2011" w:rsidRPr="007E2011">
        <w:rPr>
          <w:rFonts w:ascii="Times New Roman" w:hAnsi="Times New Roman" w:cs="Times New Roman"/>
          <w:u w:val="single"/>
        </w:rPr>
        <w:t>75</w:t>
      </w:r>
      <w:r w:rsidRPr="007E2011">
        <w:rPr>
          <w:rFonts w:ascii="Times New Roman" w:hAnsi="Times New Roman" w:cs="Times New Roman"/>
          <w:u w:val="single"/>
        </w:rPr>
        <w:t xml:space="preserve"> kn</w:t>
      </w:r>
      <w:r w:rsidRPr="007E2011">
        <w:rPr>
          <w:rFonts w:ascii="Times New Roman" w:hAnsi="Times New Roman" w:cs="Times New Roman"/>
        </w:rPr>
        <w:t>.</w:t>
      </w:r>
    </w:p>
    <w:p w:rsidR="00A504B8" w:rsidRPr="00FC6F1A" w:rsidRDefault="00A504B8">
      <w:pPr>
        <w:pStyle w:val="Zaglavlje"/>
        <w:jc w:val="both"/>
        <w:rPr>
          <w:rFonts w:ascii="Times New Roman" w:hAnsi="Times New Roman" w:cs="Times New Roman"/>
          <w:color w:val="FF0000"/>
        </w:rPr>
      </w:pPr>
    </w:p>
    <w:p w:rsidR="00023634" w:rsidRPr="00484BAF" w:rsidRDefault="00023634">
      <w:pPr>
        <w:pStyle w:val="Zaglavlje"/>
        <w:jc w:val="both"/>
        <w:rPr>
          <w:rFonts w:ascii="Times New Roman" w:hAnsi="Times New Roman" w:cs="Times New Roman"/>
        </w:rPr>
      </w:pPr>
      <w:r w:rsidRPr="00484BAF">
        <w:rPr>
          <w:rFonts w:ascii="Times New Roman" w:hAnsi="Times New Roman" w:cs="Times New Roman"/>
        </w:rPr>
        <w:t>Nakon otvaranja stečajnog postupka nije bilo zaposlenih radnika</w:t>
      </w:r>
      <w:r w:rsidR="00971F8E" w:rsidRPr="00484BAF">
        <w:rPr>
          <w:rFonts w:ascii="Times New Roman" w:hAnsi="Times New Roman" w:cs="Times New Roman"/>
        </w:rPr>
        <w:t xml:space="preserve"> te nije bilo isplata plaća</w:t>
      </w:r>
      <w:r w:rsidR="00484BAF" w:rsidRPr="00484BAF">
        <w:rPr>
          <w:rFonts w:ascii="Times New Roman" w:hAnsi="Times New Roman" w:cs="Times New Roman"/>
        </w:rPr>
        <w:t xml:space="preserve"> niti su po toj osnovi nastale kakve obveze</w:t>
      </w:r>
      <w:r w:rsidR="00971F8E" w:rsidRPr="00484BAF">
        <w:rPr>
          <w:rFonts w:ascii="Times New Roman" w:hAnsi="Times New Roman" w:cs="Times New Roman"/>
        </w:rPr>
        <w:t>.</w:t>
      </w:r>
    </w:p>
    <w:p w:rsidR="00023634" w:rsidRPr="00FC6F1A" w:rsidRDefault="00023634">
      <w:pPr>
        <w:tabs>
          <w:tab w:val="left" w:pos="6150"/>
        </w:tabs>
        <w:jc w:val="both"/>
        <w:rPr>
          <w:rFonts w:ascii="Times New Roman" w:hAnsi="Times New Roman" w:cs="Times New Roman"/>
          <w:color w:val="FF0000"/>
          <w:sz w:val="24"/>
          <w:szCs w:val="24"/>
          <w:lang w:val="pl-PL"/>
        </w:rPr>
      </w:pPr>
      <w:r w:rsidRPr="00FC6F1A">
        <w:rPr>
          <w:rFonts w:ascii="Times New Roman" w:hAnsi="Times New Roman" w:cs="Times New Roman"/>
          <w:color w:val="FF0000"/>
        </w:rPr>
        <w:t xml:space="preserve">    </w:t>
      </w:r>
    </w:p>
    <w:p w:rsidR="00023634" w:rsidRPr="00C5651A" w:rsidRDefault="00023634">
      <w:pPr>
        <w:pStyle w:val="Naslov2"/>
        <w:rPr>
          <w:rFonts w:ascii="Times New Roman" w:hAnsi="Times New Roman" w:cs="Times New Roman"/>
          <w:b w:val="0"/>
          <w:bCs w:val="0"/>
        </w:rPr>
      </w:pPr>
      <w:r w:rsidRPr="00C5651A">
        <w:rPr>
          <w:rFonts w:ascii="Times New Roman" w:hAnsi="Times New Roman" w:cs="Times New Roman"/>
        </w:rPr>
        <w:t>III. RADNJE KOJE ĆE SE PODUZETI U NAREDNOM RAZDOBLJU</w:t>
      </w:r>
      <w:r w:rsidRPr="00C5651A">
        <w:rPr>
          <w:rFonts w:ascii="Times New Roman" w:hAnsi="Times New Roman" w:cs="Times New Roman"/>
          <w:i/>
          <w:iCs/>
          <w:sz w:val="20"/>
          <w:szCs w:val="20"/>
        </w:rPr>
        <w:t xml:space="preserve"> </w:t>
      </w:r>
    </w:p>
    <w:p w:rsidR="00C5651A" w:rsidRDefault="00C5651A">
      <w:pPr>
        <w:pStyle w:val="Naslov2"/>
        <w:rPr>
          <w:rFonts w:ascii="Times New Roman" w:hAnsi="Times New Roman" w:cs="Times New Roman"/>
          <w:b w:val="0"/>
          <w:bCs w:val="0"/>
          <w:color w:val="FF0000"/>
        </w:rPr>
      </w:pPr>
    </w:p>
    <w:p w:rsidR="00FF0F1A" w:rsidRDefault="00C5651A" w:rsidP="00FF0F1A">
      <w:pPr>
        <w:pStyle w:val="Tijeloteksta"/>
        <w:rPr>
          <w:rFonts w:ascii="Times New Roman" w:hAnsi="Times New Roman" w:cs="Times New Roman"/>
        </w:rPr>
      </w:pPr>
      <w:r w:rsidRPr="00403BD6">
        <w:rPr>
          <w:rFonts w:ascii="Times New Roman" w:hAnsi="Times New Roman" w:cs="Times New Roman"/>
        </w:rPr>
        <w:t>Na temelju naprijed navedenog,</w:t>
      </w:r>
      <w:r w:rsidR="00FF0F1A">
        <w:rPr>
          <w:rFonts w:ascii="Times New Roman" w:hAnsi="Times New Roman" w:cs="Times New Roman"/>
        </w:rPr>
        <w:t xml:space="preserve"> p</w:t>
      </w:r>
      <w:r w:rsidR="00932956" w:rsidRPr="00B647AE">
        <w:rPr>
          <w:rFonts w:ascii="Times New Roman" w:hAnsi="Times New Roman" w:cs="Times New Roman"/>
        </w:rPr>
        <w:t>redlaže se</w:t>
      </w:r>
      <w:r w:rsidR="00FF0F1A">
        <w:rPr>
          <w:rFonts w:ascii="Times New Roman" w:hAnsi="Times New Roman" w:cs="Times New Roman"/>
        </w:rPr>
        <w:t xml:space="preserve"> </w:t>
      </w:r>
      <w:r w:rsidR="00932956" w:rsidRPr="00B647AE">
        <w:rPr>
          <w:rFonts w:ascii="Times New Roman" w:hAnsi="Times New Roman" w:cs="Times New Roman"/>
        </w:rPr>
        <w:t>da sud</w:t>
      </w:r>
      <w:r w:rsidR="00FF0F1A">
        <w:rPr>
          <w:rFonts w:ascii="Times New Roman" w:hAnsi="Times New Roman" w:cs="Times New Roman"/>
        </w:rPr>
        <w:t>:</w:t>
      </w:r>
    </w:p>
    <w:p w:rsidR="00932956" w:rsidRPr="007E2011" w:rsidRDefault="00FF0F1A" w:rsidP="00FF0F1A">
      <w:pPr>
        <w:pStyle w:val="Tijeloteksta"/>
        <w:rPr>
          <w:rFonts w:ascii="Times New Roman" w:hAnsi="Times New Roman" w:cs="Times New Roman"/>
        </w:rPr>
      </w:pPr>
      <w:r>
        <w:rPr>
          <w:rFonts w:ascii="Times New Roman" w:hAnsi="Times New Roman" w:cs="Times New Roman"/>
        </w:rPr>
        <w:t>-</w:t>
      </w:r>
      <w:r w:rsidR="00932956" w:rsidRPr="00B647AE">
        <w:rPr>
          <w:rFonts w:ascii="Times New Roman" w:hAnsi="Times New Roman" w:cs="Times New Roman"/>
        </w:rPr>
        <w:t xml:space="preserve"> </w:t>
      </w:r>
      <w:r w:rsidR="00932956" w:rsidRPr="007E2011">
        <w:rPr>
          <w:rFonts w:ascii="Times New Roman" w:hAnsi="Times New Roman" w:cs="Times New Roman"/>
          <w:u w:val="single"/>
        </w:rPr>
        <w:t xml:space="preserve">odobri </w:t>
      </w:r>
      <w:r w:rsidR="00B647AE" w:rsidRPr="007E2011">
        <w:rPr>
          <w:rFonts w:ascii="Times New Roman" w:hAnsi="Times New Roman" w:cs="Times New Roman"/>
          <w:u w:val="single"/>
        </w:rPr>
        <w:t>izloženi P</w:t>
      </w:r>
      <w:r w:rsidR="00932956" w:rsidRPr="007E2011">
        <w:rPr>
          <w:rFonts w:ascii="Times New Roman" w:hAnsi="Times New Roman" w:cs="Times New Roman"/>
          <w:u w:val="single"/>
        </w:rPr>
        <w:t>redračun troškova</w:t>
      </w:r>
      <w:r w:rsidR="00932956" w:rsidRPr="00B647AE">
        <w:rPr>
          <w:rFonts w:ascii="Times New Roman" w:hAnsi="Times New Roman" w:cs="Times New Roman"/>
        </w:rPr>
        <w:t xml:space="preserve"> postupka za slijedeća 3 mjeseca, u </w:t>
      </w:r>
      <w:r w:rsidR="00B647AE" w:rsidRPr="00B647AE">
        <w:rPr>
          <w:rFonts w:ascii="Times New Roman" w:hAnsi="Times New Roman" w:cs="Times New Roman"/>
        </w:rPr>
        <w:t xml:space="preserve"> </w:t>
      </w:r>
      <w:r w:rsidR="00932956" w:rsidRPr="00B647AE">
        <w:rPr>
          <w:rFonts w:ascii="Times New Roman" w:hAnsi="Times New Roman" w:cs="Times New Roman"/>
        </w:rPr>
        <w:t xml:space="preserve">ukupnom iznosu od </w:t>
      </w:r>
      <w:r w:rsidR="00B647AE" w:rsidRPr="007E2011">
        <w:rPr>
          <w:rFonts w:ascii="Times New Roman" w:hAnsi="Times New Roman" w:cs="Times New Roman"/>
        </w:rPr>
        <w:t>7</w:t>
      </w:r>
      <w:r w:rsidR="007E2011" w:rsidRPr="007E2011">
        <w:rPr>
          <w:rFonts w:ascii="Times New Roman" w:hAnsi="Times New Roman" w:cs="Times New Roman"/>
        </w:rPr>
        <w:t>6</w:t>
      </w:r>
      <w:r w:rsidR="00B647AE" w:rsidRPr="007E2011">
        <w:rPr>
          <w:rFonts w:ascii="Times New Roman" w:hAnsi="Times New Roman" w:cs="Times New Roman"/>
        </w:rPr>
        <w:t>,</w:t>
      </w:r>
      <w:r w:rsidR="007E2011" w:rsidRPr="007E2011">
        <w:rPr>
          <w:rFonts w:ascii="Times New Roman" w:hAnsi="Times New Roman" w:cs="Times New Roman"/>
        </w:rPr>
        <w:t>913</w:t>
      </w:r>
      <w:r w:rsidR="00B647AE" w:rsidRPr="007E2011">
        <w:rPr>
          <w:rFonts w:ascii="Times New Roman" w:hAnsi="Times New Roman" w:cs="Times New Roman"/>
        </w:rPr>
        <w:t>.</w:t>
      </w:r>
      <w:r w:rsidR="007E2011" w:rsidRPr="007E2011">
        <w:rPr>
          <w:rFonts w:ascii="Times New Roman" w:hAnsi="Times New Roman" w:cs="Times New Roman"/>
        </w:rPr>
        <w:t>75</w:t>
      </w:r>
      <w:r w:rsidR="00932956" w:rsidRPr="007E2011">
        <w:rPr>
          <w:rFonts w:ascii="Times New Roman" w:hAnsi="Times New Roman" w:cs="Times New Roman"/>
        </w:rPr>
        <w:t xml:space="preserve"> kn</w:t>
      </w:r>
    </w:p>
    <w:p w:rsidR="00FF0F1A" w:rsidRPr="00FF0F1A" w:rsidRDefault="00FF0F1A" w:rsidP="00FF0F1A">
      <w:pPr>
        <w:pStyle w:val="Tijeloteksta"/>
        <w:rPr>
          <w:rFonts w:ascii="Times New Roman" w:hAnsi="Times New Roman" w:cs="Times New Roman"/>
        </w:rPr>
      </w:pPr>
      <w:r w:rsidRPr="00FF0F1A">
        <w:rPr>
          <w:rFonts w:ascii="Times New Roman" w:hAnsi="Times New Roman" w:cs="Times New Roman"/>
        </w:rPr>
        <w:t xml:space="preserve">- </w:t>
      </w:r>
      <w:r w:rsidRPr="007E2011">
        <w:rPr>
          <w:rFonts w:ascii="Times New Roman" w:hAnsi="Times New Roman" w:cs="Times New Roman"/>
          <w:u w:val="single"/>
        </w:rPr>
        <w:t>zakaže ročište radi utvrđenja vrijednosti nekretnina</w:t>
      </w:r>
      <w:r w:rsidRPr="00FF0F1A">
        <w:rPr>
          <w:rFonts w:ascii="Times New Roman" w:hAnsi="Times New Roman" w:cs="Times New Roman"/>
        </w:rPr>
        <w:t xml:space="preserve"> koje čine stečajnu masu</w:t>
      </w:r>
      <w:r>
        <w:rPr>
          <w:rFonts w:ascii="Times New Roman" w:hAnsi="Times New Roman" w:cs="Times New Roman"/>
        </w:rPr>
        <w:t>, do kojega stečajni upravitelj dostaviti procjene vrijednosti tih nekretnina,</w:t>
      </w:r>
      <w:r w:rsidRPr="00FF0F1A">
        <w:rPr>
          <w:rFonts w:ascii="Times New Roman" w:hAnsi="Times New Roman" w:cs="Times New Roman"/>
        </w:rPr>
        <w:t xml:space="preserve"> </w:t>
      </w:r>
      <w:r>
        <w:rPr>
          <w:rFonts w:ascii="Times New Roman" w:hAnsi="Times New Roman" w:cs="Times New Roman"/>
        </w:rPr>
        <w:t>te da</w:t>
      </w:r>
      <w:r w:rsidRPr="00FF0F1A">
        <w:rPr>
          <w:rFonts w:ascii="Times New Roman" w:hAnsi="Times New Roman" w:cs="Times New Roman"/>
        </w:rPr>
        <w:t xml:space="preserve"> donese odgovarajuće odluke o prodaji, s obzirom da su vjerovnici na izvještajnom ročištu 01.02.2016. donijeli odluku da će se nekretnine stečajnog dužnika prodavati na usmenim javnim dražbama sukladno čl. 164 Stečajnog zakona</w:t>
      </w:r>
    </w:p>
    <w:p w:rsidR="00FF0F1A" w:rsidRDefault="00FF0F1A" w:rsidP="00B647AE">
      <w:pPr>
        <w:jc w:val="both"/>
        <w:rPr>
          <w:rFonts w:ascii="Times New Roman" w:hAnsi="Times New Roman" w:cs="Times New Roman"/>
          <w:sz w:val="24"/>
          <w:szCs w:val="24"/>
        </w:rPr>
      </w:pPr>
    </w:p>
    <w:p w:rsidR="00723568" w:rsidRDefault="00723568" w:rsidP="00B647AE">
      <w:pPr>
        <w:jc w:val="both"/>
        <w:rPr>
          <w:rFonts w:ascii="Times New Roman" w:hAnsi="Times New Roman" w:cs="Times New Roman"/>
          <w:sz w:val="24"/>
          <w:szCs w:val="24"/>
        </w:rPr>
      </w:pPr>
      <w:r w:rsidRPr="00723568">
        <w:rPr>
          <w:rFonts w:ascii="Times New Roman" w:hAnsi="Times New Roman" w:cs="Times New Roman"/>
          <w:sz w:val="24"/>
          <w:szCs w:val="24"/>
        </w:rPr>
        <w:t xml:space="preserve">Radnje koje će se poduzeti </w:t>
      </w:r>
      <w:r w:rsidR="00FF0F1A">
        <w:rPr>
          <w:rFonts w:ascii="Times New Roman" w:hAnsi="Times New Roman" w:cs="Times New Roman"/>
          <w:sz w:val="24"/>
          <w:szCs w:val="24"/>
        </w:rPr>
        <w:t xml:space="preserve">u </w:t>
      </w:r>
      <w:r w:rsidRPr="00723568">
        <w:rPr>
          <w:rFonts w:ascii="Times New Roman" w:hAnsi="Times New Roman" w:cs="Times New Roman"/>
          <w:sz w:val="24"/>
          <w:szCs w:val="24"/>
        </w:rPr>
        <w:t xml:space="preserve">slijedećem razdoblju </w:t>
      </w:r>
      <w:r w:rsidRPr="007E2011">
        <w:rPr>
          <w:rFonts w:ascii="Times New Roman" w:hAnsi="Times New Roman" w:cs="Times New Roman"/>
          <w:sz w:val="24"/>
          <w:szCs w:val="24"/>
          <w:u w:val="single"/>
        </w:rPr>
        <w:t xml:space="preserve">od </w:t>
      </w:r>
      <w:r w:rsidR="00FF0F1A" w:rsidRPr="007E2011">
        <w:rPr>
          <w:rFonts w:ascii="Times New Roman" w:hAnsi="Times New Roman" w:cs="Times New Roman"/>
          <w:sz w:val="24"/>
          <w:szCs w:val="24"/>
          <w:u w:val="single"/>
        </w:rPr>
        <w:t>20</w:t>
      </w:r>
      <w:r w:rsidRPr="007E2011">
        <w:rPr>
          <w:rFonts w:ascii="Times New Roman" w:hAnsi="Times New Roman" w:cs="Times New Roman"/>
          <w:sz w:val="24"/>
          <w:szCs w:val="24"/>
          <w:u w:val="single"/>
        </w:rPr>
        <w:t>.0</w:t>
      </w:r>
      <w:r w:rsidR="00FF0F1A" w:rsidRPr="007E2011">
        <w:rPr>
          <w:rFonts w:ascii="Times New Roman" w:hAnsi="Times New Roman" w:cs="Times New Roman"/>
          <w:sz w:val="24"/>
          <w:szCs w:val="24"/>
          <w:u w:val="single"/>
        </w:rPr>
        <w:t>7</w:t>
      </w:r>
      <w:r w:rsidRPr="007E2011">
        <w:rPr>
          <w:rFonts w:ascii="Times New Roman" w:hAnsi="Times New Roman" w:cs="Times New Roman"/>
          <w:sz w:val="24"/>
          <w:szCs w:val="24"/>
          <w:u w:val="single"/>
        </w:rPr>
        <w:t xml:space="preserve">.2016. do </w:t>
      </w:r>
      <w:r w:rsidR="007E2011">
        <w:rPr>
          <w:rFonts w:ascii="Times New Roman" w:hAnsi="Times New Roman" w:cs="Times New Roman"/>
          <w:sz w:val="24"/>
          <w:szCs w:val="24"/>
          <w:u w:val="single"/>
        </w:rPr>
        <w:t>19</w:t>
      </w:r>
      <w:r w:rsidRPr="007E2011">
        <w:rPr>
          <w:rFonts w:ascii="Times New Roman" w:hAnsi="Times New Roman" w:cs="Times New Roman"/>
          <w:sz w:val="24"/>
          <w:szCs w:val="24"/>
          <w:u w:val="single"/>
        </w:rPr>
        <w:t>.</w:t>
      </w:r>
      <w:r w:rsidR="00FF0F1A" w:rsidRPr="007E2011">
        <w:rPr>
          <w:rFonts w:ascii="Times New Roman" w:hAnsi="Times New Roman" w:cs="Times New Roman"/>
          <w:sz w:val="24"/>
          <w:szCs w:val="24"/>
          <w:u w:val="single"/>
        </w:rPr>
        <w:t>10</w:t>
      </w:r>
      <w:r w:rsidRPr="007E2011">
        <w:rPr>
          <w:rFonts w:ascii="Times New Roman" w:hAnsi="Times New Roman" w:cs="Times New Roman"/>
          <w:sz w:val="24"/>
          <w:szCs w:val="24"/>
          <w:u w:val="single"/>
        </w:rPr>
        <w:t>.2016</w:t>
      </w:r>
      <w:r w:rsidRPr="00723568">
        <w:rPr>
          <w:rFonts w:ascii="Times New Roman" w:hAnsi="Times New Roman" w:cs="Times New Roman"/>
          <w:sz w:val="24"/>
          <w:szCs w:val="24"/>
        </w:rPr>
        <w:t>.</w:t>
      </w:r>
      <w:r w:rsidR="00B647AE">
        <w:rPr>
          <w:rFonts w:ascii="Times New Roman" w:hAnsi="Times New Roman" w:cs="Times New Roman"/>
          <w:sz w:val="24"/>
          <w:szCs w:val="24"/>
        </w:rPr>
        <w:t>:</w:t>
      </w:r>
    </w:p>
    <w:p w:rsidR="00FF0F1A" w:rsidRDefault="00723568" w:rsidP="00723568">
      <w:pPr>
        <w:ind w:left="360"/>
        <w:jc w:val="both"/>
        <w:rPr>
          <w:rFonts w:ascii="Times New Roman" w:hAnsi="Times New Roman" w:cs="Times New Roman"/>
          <w:sz w:val="24"/>
          <w:szCs w:val="24"/>
        </w:rPr>
      </w:pPr>
      <w:r w:rsidRPr="00FF0F1A">
        <w:rPr>
          <w:rFonts w:ascii="Times New Roman" w:hAnsi="Times New Roman" w:cs="Times New Roman"/>
          <w:sz w:val="24"/>
          <w:szCs w:val="24"/>
        </w:rPr>
        <w:t xml:space="preserve">- </w:t>
      </w:r>
      <w:r w:rsidR="00FF0F1A">
        <w:rPr>
          <w:rFonts w:ascii="Times New Roman" w:hAnsi="Times New Roman" w:cs="Times New Roman"/>
          <w:sz w:val="24"/>
          <w:szCs w:val="24"/>
        </w:rPr>
        <w:t>dostava u spis sudu procjena vrijednosti nekretnina, po  njihovom primitku od stečajnog dužnika odnosno sudskog vještaka</w:t>
      </w:r>
    </w:p>
    <w:p w:rsidR="00B647AE" w:rsidRPr="00FF0F1A" w:rsidRDefault="00FF0F1A" w:rsidP="00723568">
      <w:pPr>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723568" w:rsidRPr="00FF0F1A">
        <w:rPr>
          <w:rFonts w:ascii="Times New Roman" w:hAnsi="Times New Roman" w:cs="Times New Roman"/>
          <w:sz w:val="24"/>
          <w:szCs w:val="24"/>
        </w:rPr>
        <w:t>podnošenje propisanih poreznih prijava i izvješća i plaćanje propisanih obveza</w:t>
      </w:r>
      <w:r w:rsidR="00FC6F1A" w:rsidRPr="00FF0F1A">
        <w:rPr>
          <w:rFonts w:ascii="Times New Roman" w:hAnsi="Times New Roman" w:cs="Times New Roman"/>
          <w:sz w:val="24"/>
          <w:szCs w:val="24"/>
        </w:rPr>
        <w:t>,</w:t>
      </w:r>
    </w:p>
    <w:p w:rsidR="00B647AE" w:rsidRPr="00FF0F1A" w:rsidRDefault="00B647AE" w:rsidP="00B647AE">
      <w:pPr>
        <w:ind w:left="360"/>
        <w:jc w:val="both"/>
        <w:rPr>
          <w:rFonts w:ascii="Times New Roman" w:hAnsi="Times New Roman" w:cs="Times New Roman"/>
          <w:sz w:val="24"/>
          <w:szCs w:val="24"/>
        </w:rPr>
      </w:pPr>
      <w:r w:rsidRPr="00FF0F1A">
        <w:rPr>
          <w:rFonts w:ascii="Times New Roman" w:hAnsi="Times New Roman" w:cs="Times New Roman"/>
          <w:sz w:val="24"/>
          <w:szCs w:val="24"/>
        </w:rPr>
        <w:t xml:space="preserve">- </w:t>
      </w:r>
      <w:r w:rsidR="00723568" w:rsidRPr="00FF0F1A">
        <w:rPr>
          <w:rFonts w:ascii="Times New Roman" w:hAnsi="Times New Roman" w:cs="Times New Roman"/>
          <w:sz w:val="24"/>
          <w:szCs w:val="24"/>
        </w:rPr>
        <w:t>plaćanje preostalih troškova i obveza prema vjerovnicima stečajne mase</w:t>
      </w:r>
      <w:r w:rsidR="00577870" w:rsidRPr="00FF0F1A">
        <w:rPr>
          <w:rFonts w:ascii="Times New Roman" w:hAnsi="Times New Roman" w:cs="Times New Roman"/>
          <w:sz w:val="24"/>
          <w:szCs w:val="24"/>
        </w:rPr>
        <w:t xml:space="preserve">, </w:t>
      </w:r>
      <w:r w:rsidRPr="00FF0F1A">
        <w:rPr>
          <w:rFonts w:ascii="Times New Roman" w:hAnsi="Times New Roman" w:cs="Times New Roman"/>
          <w:sz w:val="24"/>
          <w:szCs w:val="24"/>
        </w:rPr>
        <w:t>te predvidivih troškova prema njihovom nastanku i dospijeću, sukladno raspoloživom iznosu i važnosti radnje za nesmetanu provedbu stečajnog postupka</w:t>
      </w:r>
      <w:r w:rsidR="007E2011">
        <w:rPr>
          <w:rFonts w:ascii="Times New Roman" w:hAnsi="Times New Roman" w:cs="Times New Roman"/>
          <w:sz w:val="24"/>
          <w:szCs w:val="24"/>
        </w:rPr>
        <w:t xml:space="preserve"> </w:t>
      </w:r>
    </w:p>
    <w:p w:rsidR="00EC2FB5" w:rsidRPr="00B647AE" w:rsidRDefault="00B647AE" w:rsidP="007E2011">
      <w:pPr>
        <w:jc w:val="both"/>
        <w:rPr>
          <w:rFonts w:ascii="Times New Roman" w:hAnsi="Times New Roman" w:cs="Times New Roman"/>
          <w:sz w:val="24"/>
          <w:szCs w:val="24"/>
        </w:rPr>
      </w:pPr>
      <w:r w:rsidRPr="00FF0F1A">
        <w:rPr>
          <w:rFonts w:ascii="Times New Roman" w:hAnsi="Times New Roman" w:cs="Times New Roman"/>
          <w:color w:val="FF0000"/>
          <w:sz w:val="24"/>
          <w:szCs w:val="24"/>
        </w:rPr>
        <w:t xml:space="preserve">      </w:t>
      </w:r>
    </w:p>
    <w:p w:rsidR="00B647AE" w:rsidRDefault="00B647AE">
      <w:pPr>
        <w:ind w:left="360"/>
        <w:rPr>
          <w:rFonts w:ascii="Times New Roman" w:hAnsi="Times New Roman" w:cs="Times New Roman"/>
          <w:color w:val="FF0000"/>
          <w:sz w:val="24"/>
          <w:szCs w:val="24"/>
        </w:rPr>
      </w:pPr>
    </w:p>
    <w:p w:rsidR="00023634" w:rsidRDefault="00023634">
      <w:pPr>
        <w:rPr>
          <w:rFonts w:ascii="Times New Roman" w:hAnsi="Times New Roman" w:cs="Times New Roman"/>
          <w:sz w:val="24"/>
          <w:szCs w:val="24"/>
          <w:lang w:val="pl-PL"/>
        </w:rPr>
      </w:pPr>
      <w:r w:rsidRPr="00AE1EF2">
        <w:rPr>
          <w:rFonts w:ascii="Times New Roman" w:hAnsi="Times New Roman" w:cs="Times New Roman"/>
          <w:sz w:val="24"/>
          <w:szCs w:val="24"/>
          <w:lang w:val="pl-PL"/>
        </w:rPr>
        <w:t xml:space="preserve">Mjesto i datum </w:t>
      </w:r>
      <w:r w:rsidRPr="00AE1EF2">
        <w:rPr>
          <w:rFonts w:ascii="Times New Roman" w:hAnsi="Times New Roman" w:cs="Times New Roman"/>
          <w:sz w:val="24"/>
          <w:szCs w:val="24"/>
          <w:lang w:val="pl-PL"/>
        </w:rPr>
        <w:tab/>
      </w:r>
      <w:r w:rsidRPr="00AE1EF2">
        <w:rPr>
          <w:rFonts w:ascii="Times New Roman" w:hAnsi="Times New Roman" w:cs="Times New Roman"/>
          <w:sz w:val="24"/>
          <w:szCs w:val="24"/>
          <w:lang w:val="pl-PL"/>
        </w:rPr>
        <w:tab/>
      </w:r>
      <w:r w:rsidRPr="00AE1EF2">
        <w:rPr>
          <w:rFonts w:ascii="Times New Roman" w:hAnsi="Times New Roman" w:cs="Times New Roman"/>
          <w:sz w:val="24"/>
          <w:szCs w:val="24"/>
          <w:lang w:val="pl-PL"/>
        </w:rPr>
        <w:tab/>
      </w:r>
      <w:r w:rsidRPr="00AE1EF2">
        <w:rPr>
          <w:rFonts w:ascii="Times New Roman" w:hAnsi="Times New Roman" w:cs="Times New Roman"/>
          <w:sz w:val="24"/>
          <w:szCs w:val="24"/>
          <w:lang w:val="pl-PL"/>
        </w:rPr>
        <w:tab/>
      </w:r>
      <w:r w:rsidRPr="00AE1EF2">
        <w:rPr>
          <w:rFonts w:ascii="Times New Roman" w:hAnsi="Times New Roman" w:cs="Times New Roman"/>
          <w:sz w:val="24"/>
          <w:szCs w:val="24"/>
          <w:lang w:val="pl-PL"/>
        </w:rPr>
        <w:tab/>
      </w:r>
      <w:r w:rsidRPr="00AE1EF2">
        <w:rPr>
          <w:rFonts w:ascii="Times New Roman" w:hAnsi="Times New Roman" w:cs="Times New Roman"/>
          <w:sz w:val="24"/>
          <w:szCs w:val="24"/>
          <w:lang w:val="pl-PL"/>
        </w:rPr>
        <w:tab/>
      </w:r>
      <w:r w:rsidR="00FC6F1A">
        <w:rPr>
          <w:rFonts w:ascii="Times New Roman" w:hAnsi="Times New Roman" w:cs="Times New Roman"/>
          <w:sz w:val="24"/>
          <w:szCs w:val="24"/>
          <w:lang w:val="pl-PL"/>
        </w:rPr>
        <w:t xml:space="preserve">           </w:t>
      </w:r>
      <w:r w:rsidRPr="00AE1EF2">
        <w:rPr>
          <w:rFonts w:ascii="Times New Roman" w:hAnsi="Times New Roman" w:cs="Times New Roman"/>
          <w:sz w:val="24"/>
          <w:szCs w:val="24"/>
          <w:lang w:val="pl-PL"/>
        </w:rPr>
        <w:t>Stečajni upravitelj</w:t>
      </w:r>
    </w:p>
    <w:p w:rsidR="00023634" w:rsidRDefault="00FC6F1A">
      <w:pPr>
        <w:rPr>
          <w:rFonts w:ascii="Times New Roman" w:hAnsi="Times New Roman" w:cs="Times New Roman"/>
          <w:sz w:val="24"/>
          <w:szCs w:val="24"/>
          <w:lang w:val="pl-PL"/>
        </w:rPr>
      </w:pPr>
      <w:r w:rsidRPr="00FC6F1A">
        <w:rPr>
          <w:rFonts w:ascii="Times New Roman" w:hAnsi="Times New Roman" w:cs="Times New Roman"/>
          <w:sz w:val="24"/>
          <w:szCs w:val="24"/>
          <w:u w:val="single"/>
          <w:lang w:val="pl-PL"/>
        </w:rPr>
        <w:t>Zagreb, 2</w:t>
      </w:r>
      <w:r w:rsidR="00FF0F1A">
        <w:rPr>
          <w:rFonts w:ascii="Times New Roman" w:hAnsi="Times New Roman" w:cs="Times New Roman"/>
          <w:sz w:val="24"/>
          <w:szCs w:val="24"/>
          <w:u w:val="single"/>
          <w:lang w:val="pl-PL"/>
        </w:rPr>
        <w:t>3</w:t>
      </w:r>
      <w:r w:rsidRPr="00FC6F1A">
        <w:rPr>
          <w:rFonts w:ascii="Times New Roman" w:hAnsi="Times New Roman" w:cs="Times New Roman"/>
          <w:sz w:val="24"/>
          <w:szCs w:val="24"/>
          <w:u w:val="single"/>
          <w:lang w:val="pl-PL"/>
        </w:rPr>
        <w:t>.0</w:t>
      </w:r>
      <w:r w:rsidR="00FF0F1A">
        <w:rPr>
          <w:rFonts w:ascii="Times New Roman" w:hAnsi="Times New Roman" w:cs="Times New Roman"/>
          <w:sz w:val="24"/>
          <w:szCs w:val="24"/>
          <w:u w:val="single"/>
          <w:lang w:val="pl-PL"/>
        </w:rPr>
        <w:t>7</w:t>
      </w:r>
      <w:r w:rsidRPr="00FC6F1A">
        <w:rPr>
          <w:rFonts w:ascii="Times New Roman" w:hAnsi="Times New Roman" w:cs="Times New Roman"/>
          <w:sz w:val="24"/>
          <w:szCs w:val="24"/>
          <w:u w:val="single"/>
          <w:lang w:val="pl-PL"/>
        </w:rPr>
        <w:t>.2016.</w:t>
      </w:r>
      <w:r>
        <w:rPr>
          <w:rFonts w:ascii="Times New Roman" w:hAnsi="Times New Roman" w:cs="Times New Roman"/>
          <w:sz w:val="24"/>
          <w:szCs w:val="24"/>
          <w:lang w:val="pl-PL"/>
        </w:rPr>
        <w:t xml:space="preserve"> </w:t>
      </w:r>
      <w:r w:rsidR="00023634" w:rsidRPr="00AE1EF2">
        <w:rPr>
          <w:rFonts w:ascii="Times New Roman" w:hAnsi="Times New Roman" w:cs="Times New Roman"/>
          <w:sz w:val="24"/>
          <w:szCs w:val="24"/>
          <w:lang w:val="pl-PL"/>
        </w:rPr>
        <w:tab/>
      </w:r>
      <w:r w:rsidR="00023634" w:rsidRPr="00AE1EF2">
        <w:rPr>
          <w:rFonts w:ascii="Times New Roman" w:hAnsi="Times New Roman" w:cs="Times New Roman"/>
          <w:sz w:val="24"/>
          <w:szCs w:val="24"/>
          <w:lang w:val="pl-PL"/>
        </w:rPr>
        <w:tab/>
      </w:r>
      <w:r w:rsidR="00023634" w:rsidRPr="00AE1EF2">
        <w:rPr>
          <w:rFonts w:ascii="Times New Roman" w:hAnsi="Times New Roman" w:cs="Times New Roman"/>
          <w:sz w:val="24"/>
          <w:szCs w:val="24"/>
          <w:lang w:val="pl-PL"/>
        </w:rPr>
        <w:tab/>
      </w:r>
      <w:r w:rsidR="00023634" w:rsidRPr="00AE1EF2">
        <w:rPr>
          <w:rFonts w:ascii="Times New Roman" w:hAnsi="Times New Roman" w:cs="Times New Roman"/>
          <w:sz w:val="24"/>
          <w:szCs w:val="24"/>
          <w:lang w:val="pl-PL"/>
        </w:rPr>
        <w:tab/>
      </w:r>
      <w:r w:rsidR="00023634" w:rsidRPr="00AE1EF2">
        <w:rPr>
          <w:rFonts w:ascii="Times New Roman" w:hAnsi="Times New Roman" w:cs="Times New Roman"/>
          <w:sz w:val="24"/>
          <w:szCs w:val="24"/>
          <w:lang w:val="pl-PL"/>
        </w:rPr>
        <w:tab/>
      </w:r>
      <w:r>
        <w:rPr>
          <w:rFonts w:ascii="Times New Roman" w:hAnsi="Times New Roman" w:cs="Times New Roman"/>
          <w:sz w:val="24"/>
          <w:szCs w:val="24"/>
          <w:lang w:val="pl-PL"/>
        </w:rPr>
        <w:t xml:space="preserve">                      </w:t>
      </w:r>
      <w:r w:rsidR="00023634" w:rsidRPr="00AE1EF2">
        <w:rPr>
          <w:rFonts w:ascii="Times New Roman" w:hAnsi="Times New Roman" w:cs="Times New Roman"/>
          <w:sz w:val="24"/>
          <w:szCs w:val="24"/>
          <w:lang w:val="pl-PL"/>
        </w:rPr>
        <w:t>____________________</w:t>
      </w:r>
    </w:p>
    <w:p w:rsidR="00561F3C" w:rsidRDefault="00561F3C">
      <w:pPr>
        <w:rPr>
          <w:rFonts w:ascii="Times New Roman" w:hAnsi="Times New Roman" w:cs="Times New Roman"/>
          <w:sz w:val="24"/>
          <w:szCs w:val="24"/>
          <w:lang w:val="pl-PL"/>
        </w:rPr>
      </w:pPr>
    </w:p>
    <w:sectPr w:rsidR="00561F3C" w:rsidSect="000236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57618"/>
    <w:multiLevelType w:val="hybridMultilevel"/>
    <w:tmpl w:val="A66AB666"/>
    <w:lvl w:ilvl="0" w:tplc="659EBC5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C704CD6"/>
    <w:multiLevelType w:val="hybridMultilevel"/>
    <w:tmpl w:val="C70485D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2">
    <w:nsid w:val="0DDF4845"/>
    <w:multiLevelType w:val="hybridMultilevel"/>
    <w:tmpl w:val="7CC2A11C"/>
    <w:lvl w:ilvl="0" w:tplc="8D84941E">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
    <w:nsid w:val="0DED7F5A"/>
    <w:multiLevelType w:val="hybridMultilevel"/>
    <w:tmpl w:val="C3948E68"/>
    <w:lvl w:ilvl="0" w:tplc="07886FB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9BC6D47"/>
    <w:multiLevelType w:val="hybridMultilevel"/>
    <w:tmpl w:val="B65219D2"/>
    <w:lvl w:ilvl="0" w:tplc="0D909A36">
      <w:start w:val="3"/>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5">
    <w:nsid w:val="258B05E4"/>
    <w:multiLevelType w:val="hybridMultilevel"/>
    <w:tmpl w:val="40101086"/>
    <w:lvl w:ilvl="0" w:tplc="041A0001">
      <w:start w:val="1"/>
      <w:numFmt w:val="bullet"/>
      <w:lvlText w:val=""/>
      <w:lvlJc w:val="left"/>
      <w:pPr>
        <w:ind w:left="720" w:hanging="360"/>
      </w:pPr>
      <w:rPr>
        <w:rFonts w:ascii="Symbol" w:hAnsi="Symbol" w:cs="Symbol"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6">
    <w:nsid w:val="26007E31"/>
    <w:multiLevelType w:val="hybridMultilevel"/>
    <w:tmpl w:val="B8BEC908"/>
    <w:lvl w:ilvl="0" w:tplc="85824E06">
      <w:start w:val="7"/>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DBD5960"/>
    <w:multiLevelType w:val="hybridMultilevel"/>
    <w:tmpl w:val="F0B84F1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8">
    <w:nsid w:val="40BC32D8"/>
    <w:multiLevelType w:val="hybridMultilevel"/>
    <w:tmpl w:val="25D47C1C"/>
    <w:lvl w:ilvl="0" w:tplc="041A000F">
      <w:start w:val="1"/>
      <w:numFmt w:val="decimal"/>
      <w:lvlText w:val="%1."/>
      <w:lvlJc w:val="left"/>
      <w:pPr>
        <w:ind w:left="720" w:hanging="360"/>
      </w:pPr>
      <w:rPr>
        <w:rFonts w:ascii="Times New Roman" w:hAnsi="Times New Roman" w:cs="Times New Roman"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9">
    <w:nsid w:val="47AA0A60"/>
    <w:multiLevelType w:val="hybridMultilevel"/>
    <w:tmpl w:val="C3E0DD60"/>
    <w:lvl w:ilvl="0" w:tplc="9C141C5E">
      <w:start w:val="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E3929B0"/>
    <w:multiLevelType w:val="hybridMultilevel"/>
    <w:tmpl w:val="31306648"/>
    <w:lvl w:ilvl="0" w:tplc="1696C1D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53FF2393"/>
    <w:multiLevelType w:val="hybridMultilevel"/>
    <w:tmpl w:val="30CC9376"/>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555E4201"/>
    <w:multiLevelType w:val="hybridMultilevel"/>
    <w:tmpl w:val="BB5405BE"/>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13">
    <w:nsid w:val="651641A6"/>
    <w:multiLevelType w:val="hybridMultilevel"/>
    <w:tmpl w:val="9F8EB712"/>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4">
    <w:nsid w:val="6C9A2146"/>
    <w:multiLevelType w:val="hybridMultilevel"/>
    <w:tmpl w:val="4A004638"/>
    <w:lvl w:ilvl="0" w:tplc="26C0EB24">
      <w:start w:val="806"/>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5">
    <w:nsid w:val="74703FF3"/>
    <w:multiLevelType w:val="hybridMultilevel"/>
    <w:tmpl w:val="4900D3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53D6892"/>
    <w:multiLevelType w:val="hybridMultilevel"/>
    <w:tmpl w:val="9B8A9408"/>
    <w:lvl w:ilvl="0" w:tplc="685AB61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nsid w:val="795B7462"/>
    <w:multiLevelType w:val="hybridMultilevel"/>
    <w:tmpl w:val="3BA6CD2E"/>
    <w:lvl w:ilvl="0" w:tplc="495EEBE4">
      <w:start w:val="1"/>
      <w:numFmt w:val="bullet"/>
      <w:lvlText w:val="-"/>
      <w:lvlJc w:val="left"/>
      <w:pPr>
        <w:tabs>
          <w:tab w:val="num" w:pos="1080"/>
        </w:tabs>
        <w:ind w:left="1080" w:hanging="360"/>
      </w:pPr>
      <w:rPr>
        <w:rFonts w:ascii="Book Antiqua" w:eastAsia="Times New Roman" w:hAnsi="Book Antiqua"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18">
    <w:nsid w:val="79C37FDC"/>
    <w:multiLevelType w:val="hybridMultilevel"/>
    <w:tmpl w:val="722219BA"/>
    <w:lvl w:ilvl="0" w:tplc="8B00E7D6">
      <w:start w:val="1"/>
      <w:numFmt w:val="bullet"/>
      <w:lvlText w:val=""/>
      <w:lvlJc w:val="left"/>
      <w:pPr>
        <w:tabs>
          <w:tab w:val="num" w:pos="411"/>
        </w:tabs>
        <w:ind w:left="51"/>
      </w:pPr>
      <w:rPr>
        <w:rFonts w:ascii="Wingdings" w:hAnsi="Wingdings" w:cs="Wingdings" w:hint="default"/>
        <w:sz w:val="16"/>
        <w:szCs w:val="16"/>
      </w:rPr>
    </w:lvl>
    <w:lvl w:ilvl="1" w:tplc="6C08EA08">
      <w:start w:val="1"/>
      <w:numFmt w:val="bullet"/>
      <w:lvlText w:val="-"/>
      <w:lvlJc w:val="left"/>
      <w:pPr>
        <w:tabs>
          <w:tab w:val="num" w:pos="1491"/>
        </w:tabs>
        <w:ind w:left="1491" w:hanging="360"/>
      </w:pPr>
      <w:rPr>
        <w:rFonts w:ascii="Times New Roman" w:eastAsia="Times New Roman" w:hAnsi="Times New Roman" w:hint="default"/>
      </w:rPr>
    </w:lvl>
    <w:lvl w:ilvl="2" w:tplc="041A0005">
      <w:start w:val="1"/>
      <w:numFmt w:val="bullet"/>
      <w:lvlText w:val=""/>
      <w:lvlJc w:val="left"/>
      <w:pPr>
        <w:tabs>
          <w:tab w:val="num" w:pos="2211"/>
        </w:tabs>
        <w:ind w:left="2211" w:hanging="360"/>
      </w:pPr>
      <w:rPr>
        <w:rFonts w:ascii="Wingdings" w:hAnsi="Wingdings" w:cs="Wingdings" w:hint="default"/>
      </w:rPr>
    </w:lvl>
    <w:lvl w:ilvl="3" w:tplc="041A0001">
      <w:start w:val="1"/>
      <w:numFmt w:val="bullet"/>
      <w:lvlText w:val=""/>
      <w:lvlJc w:val="left"/>
      <w:pPr>
        <w:tabs>
          <w:tab w:val="num" w:pos="2931"/>
        </w:tabs>
        <w:ind w:left="2931" w:hanging="360"/>
      </w:pPr>
      <w:rPr>
        <w:rFonts w:ascii="Symbol" w:hAnsi="Symbol" w:cs="Symbol" w:hint="default"/>
      </w:rPr>
    </w:lvl>
    <w:lvl w:ilvl="4" w:tplc="041A0003">
      <w:start w:val="1"/>
      <w:numFmt w:val="bullet"/>
      <w:lvlText w:val="o"/>
      <w:lvlJc w:val="left"/>
      <w:pPr>
        <w:tabs>
          <w:tab w:val="num" w:pos="3651"/>
        </w:tabs>
        <w:ind w:left="3651" w:hanging="360"/>
      </w:pPr>
      <w:rPr>
        <w:rFonts w:ascii="Courier New" w:hAnsi="Courier New" w:cs="Courier New" w:hint="default"/>
      </w:rPr>
    </w:lvl>
    <w:lvl w:ilvl="5" w:tplc="041A0005">
      <w:start w:val="1"/>
      <w:numFmt w:val="bullet"/>
      <w:lvlText w:val=""/>
      <w:lvlJc w:val="left"/>
      <w:pPr>
        <w:tabs>
          <w:tab w:val="num" w:pos="4371"/>
        </w:tabs>
        <w:ind w:left="4371" w:hanging="360"/>
      </w:pPr>
      <w:rPr>
        <w:rFonts w:ascii="Wingdings" w:hAnsi="Wingdings" w:cs="Wingdings" w:hint="default"/>
      </w:rPr>
    </w:lvl>
    <w:lvl w:ilvl="6" w:tplc="041A0001">
      <w:start w:val="1"/>
      <w:numFmt w:val="bullet"/>
      <w:lvlText w:val=""/>
      <w:lvlJc w:val="left"/>
      <w:pPr>
        <w:tabs>
          <w:tab w:val="num" w:pos="5091"/>
        </w:tabs>
        <w:ind w:left="5091" w:hanging="360"/>
      </w:pPr>
      <w:rPr>
        <w:rFonts w:ascii="Symbol" w:hAnsi="Symbol" w:cs="Symbol" w:hint="default"/>
      </w:rPr>
    </w:lvl>
    <w:lvl w:ilvl="7" w:tplc="041A0003">
      <w:start w:val="1"/>
      <w:numFmt w:val="bullet"/>
      <w:lvlText w:val="o"/>
      <w:lvlJc w:val="left"/>
      <w:pPr>
        <w:tabs>
          <w:tab w:val="num" w:pos="5811"/>
        </w:tabs>
        <w:ind w:left="5811" w:hanging="360"/>
      </w:pPr>
      <w:rPr>
        <w:rFonts w:ascii="Courier New" w:hAnsi="Courier New" w:cs="Courier New" w:hint="default"/>
      </w:rPr>
    </w:lvl>
    <w:lvl w:ilvl="8" w:tplc="041A0005">
      <w:start w:val="1"/>
      <w:numFmt w:val="bullet"/>
      <w:lvlText w:val=""/>
      <w:lvlJc w:val="left"/>
      <w:pPr>
        <w:tabs>
          <w:tab w:val="num" w:pos="6531"/>
        </w:tabs>
        <w:ind w:left="6531" w:hanging="360"/>
      </w:pPr>
      <w:rPr>
        <w:rFonts w:ascii="Wingdings" w:hAnsi="Wingdings" w:cs="Wingdings" w:hint="default"/>
      </w:rPr>
    </w:lvl>
  </w:abstractNum>
  <w:abstractNum w:abstractNumId="19">
    <w:nsid w:val="7E142355"/>
    <w:multiLevelType w:val="hybridMultilevel"/>
    <w:tmpl w:val="F99EDBA8"/>
    <w:lvl w:ilvl="0" w:tplc="A8320D50">
      <w:start w:val="1"/>
      <w:numFmt w:val="lowerLetter"/>
      <w:lvlText w:val="%1)"/>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7FF64E1F"/>
    <w:multiLevelType w:val="hybridMultilevel"/>
    <w:tmpl w:val="3D8693C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1"/>
  </w:num>
  <w:num w:numId="2">
    <w:abstractNumId w:val="4"/>
  </w:num>
  <w:num w:numId="3">
    <w:abstractNumId w:val="14"/>
  </w:num>
  <w:num w:numId="4">
    <w:abstractNumId w:val="2"/>
  </w:num>
  <w:num w:numId="5">
    <w:abstractNumId w:val="18"/>
  </w:num>
  <w:num w:numId="6">
    <w:abstractNumId w:val="17"/>
  </w:num>
  <w:num w:numId="7">
    <w:abstractNumId w:val="8"/>
  </w:num>
  <w:num w:numId="8">
    <w:abstractNumId w:val="5"/>
  </w:num>
  <w:num w:numId="9">
    <w:abstractNumId w:val="13"/>
  </w:num>
  <w:num w:numId="10">
    <w:abstractNumId w:val="7"/>
  </w:num>
  <w:num w:numId="11">
    <w:abstractNumId w:val="1"/>
  </w:num>
  <w:num w:numId="12">
    <w:abstractNumId w:val="12"/>
  </w:num>
  <w:num w:numId="13">
    <w:abstractNumId w:val="14"/>
  </w:num>
  <w:num w:numId="14">
    <w:abstractNumId w:val="19"/>
  </w:num>
  <w:num w:numId="15">
    <w:abstractNumId w:val="16"/>
  </w:num>
  <w:num w:numId="16">
    <w:abstractNumId w:val="15"/>
  </w:num>
  <w:num w:numId="17">
    <w:abstractNumId w:val="0"/>
  </w:num>
  <w:num w:numId="18">
    <w:abstractNumId w:val="10"/>
  </w:num>
  <w:num w:numId="19">
    <w:abstractNumId w:val="3"/>
  </w:num>
  <w:num w:numId="20">
    <w:abstractNumId w:val="6"/>
  </w:num>
  <w:num w:numId="21">
    <w:abstractNumId w:val="2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634"/>
    <w:rsid w:val="00023634"/>
    <w:rsid w:val="00092688"/>
    <w:rsid w:val="00093E1D"/>
    <w:rsid w:val="001D186A"/>
    <w:rsid w:val="00216BB2"/>
    <w:rsid w:val="0024398D"/>
    <w:rsid w:val="002B21B2"/>
    <w:rsid w:val="00332185"/>
    <w:rsid w:val="00350271"/>
    <w:rsid w:val="0036009B"/>
    <w:rsid w:val="00381CF0"/>
    <w:rsid w:val="003919D1"/>
    <w:rsid w:val="00393CF0"/>
    <w:rsid w:val="003A2C58"/>
    <w:rsid w:val="003E1D8B"/>
    <w:rsid w:val="00403BD6"/>
    <w:rsid w:val="004820CD"/>
    <w:rsid w:val="00484BAF"/>
    <w:rsid w:val="00490492"/>
    <w:rsid w:val="0049128D"/>
    <w:rsid w:val="004B4436"/>
    <w:rsid w:val="004D3FD2"/>
    <w:rsid w:val="0053171E"/>
    <w:rsid w:val="00561F3C"/>
    <w:rsid w:val="00577870"/>
    <w:rsid w:val="00580233"/>
    <w:rsid w:val="005D2E6E"/>
    <w:rsid w:val="005D3F5F"/>
    <w:rsid w:val="00624ADB"/>
    <w:rsid w:val="006503D9"/>
    <w:rsid w:val="006B3962"/>
    <w:rsid w:val="00723568"/>
    <w:rsid w:val="00730637"/>
    <w:rsid w:val="0078151F"/>
    <w:rsid w:val="00790990"/>
    <w:rsid w:val="007A09A1"/>
    <w:rsid w:val="007D07FB"/>
    <w:rsid w:val="007E2011"/>
    <w:rsid w:val="00802AF0"/>
    <w:rsid w:val="00887233"/>
    <w:rsid w:val="008B0B3F"/>
    <w:rsid w:val="0091725E"/>
    <w:rsid w:val="00927E57"/>
    <w:rsid w:val="00931593"/>
    <w:rsid w:val="009320B2"/>
    <w:rsid w:val="00932956"/>
    <w:rsid w:val="00971F8E"/>
    <w:rsid w:val="00A33A83"/>
    <w:rsid w:val="00A4470A"/>
    <w:rsid w:val="00A504B8"/>
    <w:rsid w:val="00A60F99"/>
    <w:rsid w:val="00A65C3C"/>
    <w:rsid w:val="00A7142F"/>
    <w:rsid w:val="00AC02C7"/>
    <w:rsid w:val="00AC6C3A"/>
    <w:rsid w:val="00AE1EF2"/>
    <w:rsid w:val="00AF4BD4"/>
    <w:rsid w:val="00B647AE"/>
    <w:rsid w:val="00BA7DDF"/>
    <w:rsid w:val="00BC2FFF"/>
    <w:rsid w:val="00BD5E26"/>
    <w:rsid w:val="00C5651A"/>
    <w:rsid w:val="00CF669B"/>
    <w:rsid w:val="00D06BD6"/>
    <w:rsid w:val="00D21139"/>
    <w:rsid w:val="00DE7385"/>
    <w:rsid w:val="00E57C20"/>
    <w:rsid w:val="00EB04AA"/>
    <w:rsid w:val="00EC2FB5"/>
    <w:rsid w:val="00F573AA"/>
    <w:rsid w:val="00F82244"/>
    <w:rsid w:val="00F92ED9"/>
    <w:rsid w:val="00FC6F1A"/>
    <w:rsid w:val="00FD2E28"/>
    <w:rsid w:val="00FF037F"/>
    <w:rsid w:val="00FF0F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FB"/>
    <w:pPr>
      <w:spacing w:after="80"/>
    </w:pPr>
    <w:rPr>
      <w:rFonts w:ascii="Calibri" w:hAnsi="Calibri" w:cs="Calibri"/>
      <w:lang w:eastAsia="en-US"/>
    </w:rPr>
  </w:style>
  <w:style w:type="paragraph" w:styleId="Naslov1">
    <w:name w:val="heading 1"/>
    <w:basedOn w:val="Normal"/>
    <w:next w:val="Normal"/>
    <w:link w:val="Naslov1Char"/>
    <w:uiPriority w:val="99"/>
    <w:qFormat/>
    <w:pPr>
      <w:keepNext/>
      <w:outlineLvl w:val="0"/>
    </w:pPr>
    <w:rPr>
      <w:rFonts w:cstheme="minorBidi"/>
      <w:b/>
      <w:bCs/>
      <w:sz w:val="24"/>
      <w:szCs w:val="24"/>
      <w:u w:val="single"/>
    </w:rPr>
  </w:style>
  <w:style w:type="paragraph" w:styleId="Naslov2">
    <w:name w:val="heading 2"/>
    <w:basedOn w:val="Normal"/>
    <w:next w:val="Normal"/>
    <w:link w:val="Naslov2Char"/>
    <w:uiPriority w:val="99"/>
    <w:qFormat/>
    <w:pPr>
      <w:keepNext/>
      <w:outlineLvl w:val="1"/>
    </w:pPr>
    <w:rPr>
      <w:rFonts w:cstheme="minorBidi"/>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Pr>
      <w:rFonts w:ascii="Cambria" w:hAnsi="Cambria" w:cs="Cambria"/>
      <w:b/>
      <w:bCs/>
      <w:kern w:val="32"/>
      <w:sz w:val="32"/>
      <w:szCs w:val="32"/>
      <w:lang w:eastAsia="en-US"/>
    </w:rPr>
  </w:style>
  <w:style w:type="character" w:customStyle="1" w:styleId="Naslov2Char">
    <w:name w:val="Naslov 2 Char"/>
    <w:basedOn w:val="Zadanifontodlomka"/>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rFonts w:cstheme="minorBidi"/>
      <w:sz w:val="24"/>
      <w:szCs w:val="24"/>
      <w:lang w:val="pl-PL"/>
    </w:rPr>
  </w:style>
  <w:style w:type="character" w:customStyle="1" w:styleId="TijelotekstaChar">
    <w:name w:val="Tijelo teksta Char"/>
    <w:aliases w:val="uvlaka 2 Char,uvlaka 3 Char"/>
    <w:basedOn w:val="Zadanifontodlomka"/>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rFonts w:cstheme="minorBidi"/>
      <w:i/>
      <w:iCs/>
      <w:sz w:val="20"/>
      <w:szCs w:val="20"/>
      <w:lang w:val="pl-PL"/>
    </w:rPr>
  </w:style>
  <w:style w:type="character" w:customStyle="1" w:styleId="Tijeloteksta2Char">
    <w:name w:val="Tijelo teksta 2 Char"/>
    <w:basedOn w:val="Zadanifontodlomka"/>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basedOn w:val="Zadanifontodlomka"/>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rFonts w:cstheme="minorBidi"/>
      <w:sz w:val="24"/>
      <w:szCs w:val="24"/>
      <w:lang w:eastAsia="hr-HR"/>
    </w:rPr>
  </w:style>
  <w:style w:type="character" w:customStyle="1" w:styleId="ZaglavljeChar">
    <w:name w:val="Zaglavlje Char"/>
    <w:basedOn w:val="Zadanifontodlomka"/>
    <w:link w:val="Zaglavlje"/>
    <w:uiPriority w:val="99"/>
    <w:rPr>
      <w:rFonts w:ascii="Calibri" w:hAnsi="Calibri" w:cs="Calibri"/>
      <w:lang w:eastAsia="en-US"/>
    </w:rPr>
  </w:style>
  <w:style w:type="paragraph" w:styleId="Odlomakpopisa">
    <w:name w:val="List Paragraph"/>
    <w:basedOn w:val="Normal"/>
    <w:uiPriority w:val="34"/>
    <w:qFormat/>
    <w:rsid w:val="00EB04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FB"/>
    <w:pPr>
      <w:spacing w:after="80"/>
    </w:pPr>
    <w:rPr>
      <w:rFonts w:ascii="Calibri" w:hAnsi="Calibri" w:cs="Calibri"/>
      <w:lang w:eastAsia="en-US"/>
    </w:rPr>
  </w:style>
  <w:style w:type="paragraph" w:styleId="Naslov1">
    <w:name w:val="heading 1"/>
    <w:basedOn w:val="Normal"/>
    <w:next w:val="Normal"/>
    <w:link w:val="Naslov1Char"/>
    <w:uiPriority w:val="99"/>
    <w:qFormat/>
    <w:pPr>
      <w:keepNext/>
      <w:outlineLvl w:val="0"/>
    </w:pPr>
    <w:rPr>
      <w:rFonts w:cstheme="minorBidi"/>
      <w:b/>
      <w:bCs/>
      <w:sz w:val="24"/>
      <w:szCs w:val="24"/>
      <w:u w:val="single"/>
    </w:rPr>
  </w:style>
  <w:style w:type="paragraph" w:styleId="Naslov2">
    <w:name w:val="heading 2"/>
    <w:basedOn w:val="Normal"/>
    <w:next w:val="Normal"/>
    <w:link w:val="Naslov2Char"/>
    <w:uiPriority w:val="99"/>
    <w:qFormat/>
    <w:pPr>
      <w:keepNext/>
      <w:outlineLvl w:val="1"/>
    </w:pPr>
    <w:rPr>
      <w:rFonts w:cstheme="minorBidi"/>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Pr>
      <w:rFonts w:ascii="Cambria" w:hAnsi="Cambria" w:cs="Cambria"/>
      <w:b/>
      <w:bCs/>
      <w:kern w:val="32"/>
      <w:sz w:val="32"/>
      <w:szCs w:val="32"/>
      <w:lang w:eastAsia="en-US"/>
    </w:rPr>
  </w:style>
  <w:style w:type="character" w:customStyle="1" w:styleId="Naslov2Char">
    <w:name w:val="Naslov 2 Char"/>
    <w:basedOn w:val="Zadanifontodlomka"/>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rFonts w:cstheme="minorBidi"/>
      <w:sz w:val="24"/>
      <w:szCs w:val="24"/>
      <w:lang w:val="pl-PL"/>
    </w:rPr>
  </w:style>
  <w:style w:type="character" w:customStyle="1" w:styleId="TijelotekstaChar">
    <w:name w:val="Tijelo teksta Char"/>
    <w:aliases w:val="uvlaka 2 Char,uvlaka 3 Char"/>
    <w:basedOn w:val="Zadanifontodlomka"/>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rFonts w:cstheme="minorBidi"/>
      <w:i/>
      <w:iCs/>
      <w:sz w:val="20"/>
      <w:szCs w:val="20"/>
      <w:lang w:val="pl-PL"/>
    </w:rPr>
  </w:style>
  <w:style w:type="character" w:customStyle="1" w:styleId="Tijeloteksta2Char">
    <w:name w:val="Tijelo teksta 2 Char"/>
    <w:basedOn w:val="Zadanifontodlomka"/>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basedOn w:val="Zadanifontodlomka"/>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rFonts w:cstheme="minorBidi"/>
      <w:sz w:val="24"/>
      <w:szCs w:val="24"/>
      <w:lang w:eastAsia="hr-HR"/>
    </w:rPr>
  </w:style>
  <w:style w:type="character" w:customStyle="1" w:styleId="ZaglavljeChar">
    <w:name w:val="Zaglavlje Char"/>
    <w:basedOn w:val="Zadanifontodlomka"/>
    <w:link w:val="Zaglavlje"/>
    <w:uiPriority w:val="99"/>
    <w:rPr>
      <w:rFonts w:ascii="Calibri" w:hAnsi="Calibri" w:cs="Calibri"/>
      <w:lang w:eastAsia="en-US"/>
    </w:rPr>
  </w:style>
  <w:style w:type="paragraph" w:styleId="Odlomakpopisa">
    <w:name w:val="List Paragraph"/>
    <w:basedOn w:val="Normal"/>
    <w:uiPriority w:val="34"/>
    <w:qFormat/>
    <w:rsid w:val="00EB04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3E803-FA31-40AB-B5B5-79A896C7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2484</Words>
  <Characters>14165</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dcterms:created xsi:type="dcterms:W3CDTF">2016-08-18T08:45:00Z</dcterms:created>
  <dcterms:modified xsi:type="dcterms:W3CDTF">2016-08-18T08:45:00Z</dcterms:modified>
</cp:coreProperties>
</file>